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92" w:rsidRPr="00497448" w:rsidRDefault="00B56F92" w:rsidP="00B56F92">
      <w:pPr>
        <w:pStyle w:val="a9"/>
        <w:spacing w:after="0"/>
        <w:jc w:val="center"/>
      </w:pPr>
      <w:r w:rsidRPr="00497448">
        <w:t>Муниципальное бюджетное общеобразовательное учреждение</w:t>
      </w:r>
    </w:p>
    <w:p w:rsidR="00B56F92" w:rsidRPr="00497448" w:rsidRDefault="00B56F92" w:rsidP="00B56F92">
      <w:pPr>
        <w:pStyle w:val="a9"/>
        <w:spacing w:after="0"/>
        <w:jc w:val="center"/>
      </w:pPr>
      <w:r w:rsidRPr="00497448">
        <w:t>«</w:t>
      </w:r>
      <w:proofErr w:type="spellStart"/>
      <w:r w:rsidRPr="00497448">
        <w:t>Атабаевская</w:t>
      </w:r>
      <w:proofErr w:type="spellEnd"/>
      <w:r w:rsidRPr="00497448">
        <w:t xml:space="preserve"> средняя общеобразовательная школа»</w:t>
      </w:r>
    </w:p>
    <w:p w:rsidR="00B56F92" w:rsidRPr="00497448" w:rsidRDefault="00B56F92" w:rsidP="00B56F92">
      <w:pPr>
        <w:pStyle w:val="a9"/>
        <w:spacing w:after="0"/>
        <w:jc w:val="center"/>
      </w:pPr>
      <w:proofErr w:type="spellStart"/>
      <w:r w:rsidRPr="00497448">
        <w:t>Лаишевского</w:t>
      </w:r>
      <w:proofErr w:type="spellEnd"/>
      <w:r w:rsidRPr="00497448">
        <w:t xml:space="preserve"> муниципального района </w:t>
      </w:r>
    </w:p>
    <w:p w:rsidR="00B56F92" w:rsidRPr="00497448" w:rsidRDefault="00B56F92" w:rsidP="00B56F92">
      <w:pPr>
        <w:pStyle w:val="a9"/>
        <w:spacing w:after="0"/>
        <w:jc w:val="center"/>
      </w:pPr>
      <w:r w:rsidRPr="00497448">
        <w:t>Республики Татарстан</w:t>
      </w:r>
    </w:p>
    <w:tbl>
      <w:tblPr>
        <w:tblpPr w:leftFromText="180" w:rightFromText="180" w:vertAnchor="page" w:horzAnchor="margin" w:tblpXSpec="center" w:tblpY="2386"/>
        <w:tblW w:w="10881" w:type="dxa"/>
        <w:tblLook w:val="04A0" w:firstRow="1" w:lastRow="0" w:firstColumn="1" w:lastColumn="0" w:noHBand="0" w:noVBand="1"/>
      </w:tblPr>
      <w:tblGrid>
        <w:gridCol w:w="4002"/>
        <w:gridCol w:w="2942"/>
        <w:gridCol w:w="3937"/>
      </w:tblGrid>
      <w:tr w:rsidR="00B56F92" w:rsidRPr="005B55E0" w:rsidTr="00297209">
        <w:trPr>
          <w:trHeight w:val="527"/>
        </w:trPr>
        <w:tc>
          <w:tcPr>
            <w:tcW w:w="4002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Рассмотрен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>на заседании  ШМО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классных руководителей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29.08.</w:t>
            </w:r>
            <w:r w:rsidR="000A5D4C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___А.М.Сафина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Default="00B56F92" w:rsidP="00B56F92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</w:t>
            </w:r>
          </w:p>
          <w:p w:rsidR="00B56F92" w:rsidRPr="00631198" w:rsidRDefault="00B56F92" w:rsidP="00B56F92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ВР</w:t>
            </w:r>
          </w:p>
          <w:p w:rsidR="00C0456F" w:rsidRPr="00631198" w:rsidRDefault="00C0456F" w:rsidP="00C0456F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Pr="0063119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А.М.Сафина</w:t>
            </w:r>
            <w:proofErr w:type="spellEnd"/>
          </w:p>
          <w:p w:rsidR="00B56F92" w:rsidRDefault="00C0456F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left="218"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29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.2015г</w:t>
            </w:r>
          </w:p>
          <w:p w:rsidR="00C0456F" w:rsidRDefault="00C0456F" w:rsidP="00C0456F">
            <w:pPr>
              <w:pStyle w:val="22"/>
              <w:shd w:val="clear" w:color="auto" w:fill="auto"/>
              <w:tabs>
                <w:tab w:val="left" w:leader="underscore" w:pos="802"/>
              </w:tabs>
              <w:ind w:left="218"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7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6F92" w:rsidRPr="00631198" w:rsidRDefault="00C0456F" w:rsidP="00C0456F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bookmarkStart w:id="0" w:name="_GoBack"/>
            <w:bookmarkEnd w:id="0"/>
            <w:r w:rsidR="00B56F92">
              <w:rPr>
                <w:rFonts w:ascii="Times New Roman" w:hAnsi="Times New Roman" w:cs="Times New Roman"/>
                <w:sz w:val="22"/>
                <w:szCs w:val="22"/>
              </w:rPr>
              <w:t>Утвержден</w:t>
            </w:r>
          </w:p>
          <w:p w:rsidR="00B56F92" w:rsidRPr="00631198" w:rsidRDefault="00C0456F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774FEA">
              <w:rPr>
                <w:rFonts w:ascii="Times New Roman" w:hAnsi="Times New Roman" w:cs="Times New Roman"/>
                <w:sz w:val="22"/>
                <w:szCs w:val="22"/>
              </w:rPr>
              <w:t xml:space="preserve">приказом № </w:t>
            </w:r>
            <w:r w:rsidR="00774FEA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109</w:t>
            </w:r>
            <w:r w:rsidR="000A5D4C">
              <w:rPr>
                <w:rFonts w:ascii="Times New Roman" w:hAnsi="Times New Roman" w:cs="Times New Roman"/>
                <w:sz w:val="22"/>
                <w:szCs w:val="22"/>
              </w:rPr>
              <w:t>-Б от 01.09.2015</w:t>
            </w:r>
            <w:r w:rsidR="00B56F9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56F92" w:rsidRPr="00631198" w:rsidRDefault="00C0456F" w:rsidP="00C0456F">
            <w:pPr>
              <w:pStyle w:val="22"/>
              <w:shd w:val="clear" w:color="auto" w:fill="auto"/>
              <w:tabs>
                <w:tab w:val="left" w:leader="underscore" w:pos="1278"/>
              </w:tabs>
              <w:ind w:left="427" w:right="20" w:hanging="28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Директор школы</w:t>
            </w:r>
            <w:r w:rsidR="00B56F9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6F92" w:rsidRPr="0063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6F9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</w:t>
            </w:r>
            <w:r w:rsidR="00B56F9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proofErr w:type="spellStart"/>
            <w:r w:rsidR="00B56F92">
              <w:rPr>
                <w:rFonts w:ascii="Times New Roman" w:hAnsi="Times New Roman" w:cs="Times New Roman"/>
                <w:sz w:val="22"/>
                <w:szCs w:val="22"/>
              </w:rPr>
              <w:t>А.Х.Хусаинов</w:t>
            </w:r>
            <w:proofErr w:type="spellEnd"/>
          </w:p>
        </w:tc>
      </w:tr>
      <w:tr w:rsidR="00B56F92" w:rsidRPr="005B55E0" w:rsidTr="00297209">
        <w:trPr>
          <w:trHeight w:val="527"/>
        </w:trPr>
        <w:tc>
          <w:tcPr>
            <w:tcW w:w="4002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7" w:type="dxa"/>
          </w:tcPr>
          <w:p w:rsidR="00B56F92" w:rsidRPr="00631198" w:rsidRDefault="00B56F92" w:rsidP="00297209">
            <w:pPr>
              <w:pStyle w:val="22"/>
              <w:shd w:val="clear" w:color="auto" w:fill="auto"/>
              <w:tabs>
                <w:tab w:val="left" w:leader="underscore" w:pos="802"/>
              </w:tabs>
              <w:ind w:right="2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56F92" w:rsidRDefault="00B56F92" w:rsidP="00B56F92"/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9060C1" w:rsidRDefault="00B56F92" w:rsidP="00B56F92">
      <w:pPr>
        <w:rPr>
          <w:sz w:val="28"/>
          <w:szCs w:val="28"/>
        </w:rPr>
      </w:pPr>
      <w:r w:rsidRPr="009060C1">
        <w:rPr>
          <w:sz w:val="28"/>
          <w:szCs w:val="28"/>
        </w:rPr>
        <w:t xml:space="preserve">                                                               План работы</w:t>
      </w:r>
    </w:p>
    <w:p w:rsidR="00B56F92" w:rsidRPr="009060C1" w:rsidRDefault="00B56F92" w:rsidP="00B56F9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старшеклассников</w:t>
      </w:r>
    </w:p>
    <w:p w:rsidR="00B56F92" w:rsidRPr="009060C1" w:rsidRDefault="000A5D4C" w:rsidP="00B56F9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2015 – 2016</w:t>
      </w:r>
      <w:r w:rsidR="00B56F92">
        <w:rPr>
          <w:sz w:val="28"/>
          <w:szCs w:val="28"/>
        </w:rPr>
        <w:t xml:space="preserve"> учебный год</w:t>
      </w:r>
    </w:p>
    <w:p w:rsidR="00B56F92" w:rsidRPr="004E1403" w:rsidRDefault="00B56F92" w:rsidP="00B56F92">
      <w:pPr>
        <w:jc w:val="center"/>
        <w:rPr>
          <w:sz w:val="32"/>
          <w:szCs w:val="32"/>
        </w:rPr>
      </w:pPr>
    </w:p>
    <w:p w:rsidR="00B56F92" w:rsidRPr="0037595B" w:rsidRDefault="00B56F92" w:rsidP="00B56F92">
      <w:r>
        <w:t xml:space="preserve">                           </w:t>
      </w:r>
    </w:p>
    <w:p w:rsidR="00B56F92" w:rsidRPr="0037595B" w:rsidRDefault="00B56F92" w:rsidP="00B56F92"/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Pr="0037595B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B56F92" w:rsidRDefault="00B56F92" w:rsidP="00B56F92">
      <w:pPr>
        <w:jc w:val="center"/>
      </w:pPr>
    </w:p>
    <w:p w:rsidR="00542D58" w:rsidRDefault="00B56F92" w:rsidP="00542D58">
      <w:pPr>
        <w:rPr>
          <w:lang w:val="tt-RU"/>
        </w:rPr>
      </w:pPr>
      <w:r w:rsidRPr="00C2027B">
        <w:t xml:space="preserve">                                            </w:t>
      </w:r>
      <w:r w:rsidR="000A5D4C">
        <w:t xml:space="preserve">                            2015</w:t>
      </w:r>
      <w:r>
        <w:t xml:space="preserve"> год</w:t>
      </w:r>
    </w:p>
    <w:p w:rsidR="00542D58" w:rsidRDefault="00542D58" w:rsidP="00542D58">
      <w:pPr>
        <w:rPr>
          <w:lang w:val="tt-RU"/>
        </w:rPr>
      </w:pPr>
    </w:p>
    <w:p w:rsidR="00AA1C72" w:rsidRPr="00542D58" w:rsidRDefault="005D5A84" w:rsidP="00542D58">
      <w:pPr>
        <w:jc w:val="center"/>
      </w:pPr>
      <w:r w:rsidRPr="00F67491">
        <w:rPr>
          <w:b/>
        </w:rPr>
        <w:t>ПРОГРАММА</w:t>
      </w:r>
    </w:p>
    <w:p w:rsidR="005D5A84" w:rsidRPr="00542D58" w:rsidRDefault="005D5A84" w:rsidP="00542D58">
      <w:pPr>
        <w:jc w:val="center"/>
        <w:rPr>
          <w:b/>
          <w:lang w:val="tt-RU"/>
        </w:rPr>
      </w:pPr>
      <w:r w:rsidRPr="00F67491">
        <w:rPr>
          <w:b/>
        </w:rPr>
        <w:t>«Школа - наш общий дом»</w:t>
      </w:r>
    </w:p>
    <w:p w:rsidR="005D5A84" w:rsidRPr="00F67491" w:rsidRDefault="00AA1C72" w:rsidP="00F67491">
      <w:pPr>
        <w:jc w:val="center"/>
        <w:rPr>
          <w:b/>
        </w:rPr>
      </w:pPr>
      <w:r w:rsidRPr="00F67491">
        <w:rPr>
          <w:b/>
        </w:rPr>
        <w:t>Наш</w:t>
      </w:r>
      <w:r w:rsidR="005D5A84" w:rsidRPr="00F67491">
        <w:rPr>
          <w:b/>
        </w:rPr>
        <w:t xml:space="preserve"> девиз:</w:t>
      </w:r>
    </w:p>
    <w:p w:rsidR="005D5A84" w:rsidRPr="00F67491" w:rsidRDefault="005D5A84" w:rsidP="00F67491">
      <w:pPr>
        <w:jc w:val="center"/>
      </w:pPr>
      <w:r w:rsidRPr="00F67491">
        <w:t>Живи без страха, смело.</w:t>
      </w:r>
    </w:p>
    <w:p w:rsidR="005D5A84" w:rsidRPr="00F67491" w:rsidRDefault="005D5A84" w:rsidP="00F67491">
      <w:pPr>
        <w:jc w:val="center"/>
      </w:pPr>
      <w:r w:rsidRPr="00F67491">
        <w:t>Встречай все препятствия и докажи,</w:t>
      </w:r>
    </w:p>
    <w:p w:rsidR="005D5A84" w:rsidRPr="00F67491" w:rsidRDefault="005D5A84" w:rsidP="00F67491">
      <w:pPr>
        <w:jc w:val="center"/>
      </w:pPr>
      <w:r w:rsidRPr="00F67491">
        <w:t>Что ты можешь их преодолеть.</w:t>
      </w:r>
    </w:p>
    <w:p w:rsidR="005D5A84" w:rsidRPr="00F67491" w:rsidRDefault="005D5A84" w:rsidP="00F67491"/>
    <w:p w:rsidR="005D5A84" w:rsidRPr="00F67491" w:rsidRDefault="00AA1C72" w:rsidP="009C6103">
      <w:r w:rsidRPr="00F67491">
        <w:rPr>
          <w:b/>
        </w:rPr>
        <w:t xml:space="preserve"> Ц</w:t>
      </w:r>
      <w:r w:rsidR="005D5A84" w:rsidRPr="00F67491">
        <w:rPr>
          <w:b/>
        </w:rPr>
        <w:t>ель:</w:t>
      </w:r>
    </w:p>
    <w:p w:rsidR="005D5A84" w:rsidRPr="00F67491" w:rsidRDefault="005D5A84" w:rsidP="009C6103">
      <w:r w:rsidRPr="00F67491">
        <w:t>- повысить активность учащихся;</w:t>
      </w:r>
    </w:p>
    <w:p w:rsidR="005D5A84" w:rsidRPr="00F67491" w:rsidRDefault="005D5A84" w:rsidP="009C6103">
      <w:r w:rsidRPr="00F67491">
        <w:t xml:space="preserve">- самоподготовка и проведение </w:t>
      </w:r>
      <w:r w:rsidR="00AA1C72" w:rsidRPr="00F67491">
        <w:t>коллективных творческих дел</w:t>
      </w:r>
      <w:r w:rsidRPr="00F67491">
        <w:t>;</w:t>
      </w:r>
    </w:p>
    <w:p w:rsidR="005D5A84" w:rsidRDefault="005D5A84" w:rsidP="009C6103">
      <w:r w:rsidRPr="00F67491">
        <w:t xml:space="preserve">- повышение уровня воспитанности учащихся через просвещение: культурно-массовые </w:t>
      </w:r>
      <w:r w:rsidR="00AA1C72" w:rsidRPr="00F67491">
        <w:t>дела.</w:t>
      </w:r>
    </w:p>
    <w:p w:rsidR="008E1ED2" w:rsidRPr="008E1ED2" w:rsidRDefault="00F45D4D" w:rsidP="008E1ED2">
      <w:pPr>
        <w:pStyle w:val="a5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8E1ED2" w:rsidRPr="008E1ED2">
        <w:rPr>
          <w:b/>
          <w:sz w:val="24"/>
          <w:szCs w:val="24"/>
        </w:rPr>
        <w:t>Задачи</w:t>
      </w:r>
    </w:p>
    <w:p w:rsidR="008E1ED2" w:rsidRPr="00F67491" w:rsidRDefault="008E1ED2" w:rsidP="008E1ED2">
      <w:pPr>
        <w:numPr>
          <w:ilvl w:val="0"/>
          <w:numId w:val="12"/>
        </w:numPr>
        <w:ind w:left="180"/>
      </w:pPr>
      <w:r w:rsidRPr="00F67491">
        <w:t xml:space="preserve">создание условий для выдвижения способных молодых людей в органы ученического самоуправления </w:t>
      </w:r>
    </w:p>
    <w:p w:rsidR="008E1ED2" w:rsidRPr="00F67491" w:rsidRDefault="008E1ED2" w:rsidP="008E1ED2">
      <w:pPr>
        <w:numPr>
          <w:ilvl w:val="0"/>
          <w:numId w:val="12"/>
        </w:numPr>
        <w:ind w:left="180"/>
      </w:pPr>
      <w:r w:rsidRPr="00F67491">
        <w:t xml:space="preserve">создание условий для реализации творческого потенциала молодежи </w:t>
      </w:r>
    </w:p>
    <w:p w:rsidR="008E1ED2" w:rsidRPr="00F67491" w:rsidRDefault="008E1ED2" w:rsidP="008E1ED2">
      <w:pPr>
        <w:numPr>
          <w:ilvl w:val="0"/>
          <w:numId w:val="12"/>
        </w:numPr>
        <w:ind w:left="180"/>
      </w:pPr>
      <w:r w:rsidRPr="00F67491">
        <w:t xml:space="preserve">создание эффективной системы гражданского и патриотического воспитания  молодежи </w:t>
      </w:r>
    </w:p>
    <w:p w:rsidR="005D5A84" w:rsidRPr="00F45D4D" w:rsidRDefault="008E1ED2" w:rsidP="00F45D4D">
      <w:pPr>
        <w:numPr>
          <w:ilvl w:val="0"/>
          <w:numId w:val="12"/>
        </w:numPr>
        <w:ind w:left="180"/>
      </w:pPr>
      <w:r w:rsidRPr="00F67491">
        <w:t>обогащение эмоционального мира подрастающего поколения нравственными переживаниями и формирование нравственных ценностей.</w:t>
      </w:r>
      <w:r w:rsidRPr="00F67491">
        <w:br/>
        <w:t xml:space="preserve">  </w:t>
      </w:r>
      <w:r w:rsidR="005D5A84" w:rsidRPr="00F45D4D">
        <w:rPr>
          <w:b/>
        </w:rPr>
        <w:t xml:space="preserve">  Учебное направление:</w:t>
      </w:r>
    </w:p>
    <w:p w:rsidR="005D5A84" w:rsidRPr="00F67491" w:rsidRDefault="005D5A84" w:rsidP="009C6103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 xml:space="preserve">Продолжить предоставление в школе бесплатного доступа к сети </w:t>
      </w:r>
      <w:proofErr w:type="spellStart"/>
      <w:r w:rsidRPr="00F67491">
        <w:rPr>
          <w:rFonts w:ascii="Times New Roman" w:hAnsi="Times New Roman"/>
          <w:sz w:val="24"/>
          <w:szCs w:val="24"/>
        </w:rPr>
        <w:t>Internet</w:t>
      </w:r>
      <w:proofErr w:type="spellEnd"/>
      <w:r w:rsidRPr="00F67491">
        <w:rPr>
          <w:rFonts w:ascii="Times New Roman" w:hAnsi="Times New Roman"/>
          <w:sz w:val="24"/>
          <w:szCs w:val="24"/>
        </w:rPr>
        <w:t xml:space="preserve"> для выполнения учениками домашнего задания и участия в Internet-конкурсах.</w:t>
      </w:r>
    </w:p>
    <w:p w:rsidR="005D5A84" w:rsidRPr="00F67491" w:rsidRDefault="005D5A84" w:rsidP="009C6103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Совместно с директором школы вынести вопрос на родительскую общественность об обеспечении нашей школы современными  учебными пособиями (плакатами, картами, учебниками и т. д.)</w:t>
      </w:r>
    </w:p>
    <w:p w:rsidR="005D5A84" w:rsidRPr="00F67491" w:rsidRDefault="005D5A84" w:rsidP="009C6103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 xml:space="preserve">Организовать совместно с классными руководителями и активами классов ученический </w:t>
      </w:r>
      <w:proofErr w:type="gramStart"/>
      <w:r w:rsidRPr="00F6749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67491">
        <w:rPr>
          <w:rFonts w:ascii="Times New Roman" w:hAnsi="Times New Roman"/>
          <w:sz w:val="24"/>
          <w:szCs w:val="24"/>
        </w:rPr>
        <w:t xml:space="preserve"> посещаемостью учащимися школы </w:t>
      </w:r>
    </w:p>
    <w:p w:rsidR="005D5A84" w:rsidRPr="00F67491" w:rsidRDefault="005D5A84" w:rsidP="009C6103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Приглашать специалистов разных профилей для беседы с учащимися по поводу выбора ими будущей профессии.</w:t>
      </w:r>
    </w:p>
    <w:p w:rsidR="005D5A84" w:rsidRPr="00F67491" w:rsidRDefault="005D5A84" w:rsidP="009C6103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 xml:space="preserve">Организовать в классах группы </w:t>
      </w:r>
      <w:proofErr w:type="gramStart"/>
      <w:r w:rsidRPr="00F67491">
        <w:rPr>
          <w:rFonts w:ascii="Times New Roman" w:hAnsi="Times New Roman"/>
          <w:sz w:val="24"/>
          <w:szCs w:val="24"/>
        </w:rPr>
        <w:t>поддержки</w:t>
      </w:r>
      <w:proofErr w:type="gramEnd"/>
      <w:r w:rsidRPr="00F67491">
        <w:rPr>
          <w:rFonts w:ascii="Times New Roman" w:hAnsi="Times New Roman"/>
          <w:sz w:val="24"/>
          <w:szCs w:val="24"/>
        </w:rPr>
        <w:t xml:space="preserve"> состоящие из учеников, для оказания  помощи ученикам с плохой успеваемостью.</w:t>
      </w:r>
    </w:p>
    <w:p w:rsidR="005D5A84" w:rsidRPr="00F67491" w:rsidRDefault="00F45D4D" w:rsidP="009C6103">
      <w:pPr>
        <w:jc w:val="both"/>
        <w:rPr>
          <w:b/>
        </w:rPr>
      </w:pPr>
      <w:r>
        <w:t xml:space="preserve">     </w:t>
      </w:r>
      <w:r w:rsidR="005D5A84" w:rsidRPr="00F67491">
        <w:rPr>
          <w:b/>
        </w:rPr>
        <w:t>Трудовое направление:</w:t>
      </w:r>
    </w:p>
    <w:p w:rsidR="005D5A84" w:rsidRPr="00F67491" w:rsidRDefault="005D5A84" w:rsidP="009C610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Обязать учащихся следить за тем, чтобы во время учёбы в школе не было порчи школьного имущества.</w:t>
      </w:r>
    </w:p>
    <w:p w:rsidR="005D5A84" w:rsidRPr="00F67491" w:rsidRDefault="005D5A84" w:rsidP="009C610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Привлечь нарушителей дисциплины и порядка в школе через работу министерства юстиции школы по нуждам школы.</w:t>
      </w:r>
    </w:p>
    <w:p w:rsidR="005D5A84" w:rsidRPr="00F67491" w:rsidRDefault="00AA1C72" w:rsidP="009C6103">
      <w:pPr>
        <w:jc w:val="both"/>
        <w:rPr>
          <w:b/>
        </w:rPr>
      </w:pPr>
      <w:r w:rsidRPr="00F67491">
        <w:rPr>
          <w:b/>
        </w:rPr>
        <w:t xml:space="preserve">   Шефское </w:t>
      </w:r>
      <w:r w:rsidR="005D5A84" w:rsidRPr="00F67491">
        <w:rPr>
          <w:b/>
        </w:rPr>
        <w:t xml:space="preserve"> направление:</w:t>
      </w:r>
    </w:p>
    <w:p w:rsidR="00AA1C72" w:rsidRPr="00DE70C3" w:rsidRDefault="00AA1C72" w:rsidP="009C6103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Для каждого класса школы выбрать подшефный класс начальной школы.</w:t>
      </w:r>
    </w:p>
    <w:p w:rsidR="00AA1C72" w:rsidRPr="00DE70C3" w:rsidRDefault="00AA1C72" w:rsidP="009C6103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7491">
        <w:rPr>
          <w:rFonts w:ascii="Times New Roman" w:hAnsi="Times New Roman"/>
          <w:sz w:val="24"/>
          <w:szCs w:val="24"/>
        </w:rPr>
        <w:t>Помогать малышам участвовать</w:t>
      </w:r>
      <w:proofErr w:type="gramEnd"/>
      <w:r w:rsidRPr="00F67491">
        <w:rPr>
          <w:rFonts w:ascii="Times New Roman" w:hAnsi="Times New Roman"/>
          <w:sz w:val="24"/>
          <w:szCs w:val="24"/>
        </w:rPr>
        <w:t xml:space="preserve"> в школьных, районных  и других мероприятиях.     </w:t>
      </w:r>
    </w:p>
    <w:p w:rsidR="005D5A84" w:rsidRPr="00F67491" w:rsidRDefault="005D5A84" w:rsidP="009C6103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Организовать оформление школы детскими рисунками, фотографиями и другими наглядностями.</w:t>
      </w:r>
    </w:p>
    <w:p w:rsidR="005D5A84" w:rsidRPr="00F67491" w:rsidRDefault="005D5A84" w:rsidP="009C6103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 xml:space="preserve">Охватить всех учащихся школы </w:t>
      </w:r>
      <w:r w:rsidR="00AA1C72" w:rsidRPr="00F67491">
        <w:rPr>
          <w:rFonts w:ascii="Times New Roman" w:hAnsi="Times New Roman"/>
          <w:sz w:val="24"/>
          <w:szCs w:val="24"/>
        </w:rPr>
        <w:t>работой самоуправлением</w:t>
      </w:r>
      <w:r w:rsidRPr="00F67491">
        <w:rPr>
          <w:rFonts w:ascii="Times New Roman" w:hAnsi="Times New Roman"/>
          <w:sz w:val="24"/>
          <w:szCs w:val="24"/>
        </w:rPr>
        <w:t>.</w:t>
      </w:r>
    </w:p>
    <w:p w:rsidR="005D5A84" w:rsidRPr="00F67491" w:rsidRDefault="005D5A84" w:rsidP="009C6103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Продолжить работу  шефства над ветеранами-учителями.</w:t>
      </w:r>
    </w:p>
    <w:p w:rsidR="005D5A84" w:rsidRPr="00F67491" w:rsidRDefault="005D5A84" w:rsidP="009C6103">
      <w:pPr>
        <w:pStyle w:val="a4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Охватить всех учащихся школы работой газеты, где бы дети могли писать статьи о событиях в школе</w:t>
      </w:r>
      <w:proofErr w:type="gramStart"/>
      <w:r w:rsidRPr="00F67491">
        <w:rPr>
          <w:rFonts w:ascii="Times New Roman" w:hAnsi="Times New Roman"/>
          <w:sz w:val="24"/>
          <w:szCs w:val="24"/>
        </w:rPr>
        <w:t xml:space="preserve"> </w:t>
      </w:r>
      <w:r w:rsidR="00AA1C72" w:rsidRPr="00F67491">
        <w:rPr>
          <w:rFonts w:ascii="Times New Roman" w:hAnsi="Times New Roman"/>
          <w:sz w:val="24"/>
          <w:szCs w:val="24"/>
        </w:rPr>
        <w:t>.</w:t>
      </w:r>
      <w:proofErr w:type="gramEnd"/>
    </w:p>
    <w:p w:rsidR="00AA1C72" w:rsidRPr="009C6103" w:rsidRDefault="005D5A84" w:rsidP="009C6103">
      <w:pPr>
        <w:jc w:val="both"/>
        <w:rPr>
          <w:b/>
        </w:rPr>
      </w:pPr>
      <w:r w:rsidRPr="00F67491">
        <w:t xml:space="preserve">  </w:t>
      </w:r>
      <w:r w:rsidRPr="009C6103">
        <w:rPr>
          <w:b/>
        </w:rPr>
        <w:t>Спортивное направление:</w:t>
      </w:r>
    </w:p>
    <w:p w:rsidR="005D5A84" w:rsidRPr="009C6103" w:rsidRDefault="005D5A84" w:rsidP="009C6103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103">
        <w:rPr>
          <w:rFonts w:ascii="Times New Roman" w:hAnsi="Times New Roman"/>
          <w:sz w:val="24"/>
          <w:szCs w:val="24"/>
        </w:rPr>
        <w:t>В школе организовать группу для проведения разъяснительных работ в классах о пользе спорта, для привлечения учеников к занятиям спортом в школе.</w:t>
      </w:r>
    </w:p>
    <w:p w:rsidR="00DE70C3" w:rsidRDefault="005D5A84" w:rsidP="00DE70C3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103">
        <w:rPr>
          <w:rFonts w:ascii="Times New Roman" w:hAnsi="Times New Roman"/>
          <w:sz w:val="24"/>
          <w:szCs w:val="24"/>
        </w:rPr>
        <w:t>Поощрять классы с большим числом учеников занимающихся спортом.</w:t>
      </w:r>
    </w:p>
    <w:p w:rsidR="005D5A84" w:rsidRPr="00DE70C3" w:rsidRDefault="005D5A84" w:rsidP="00DE70C3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E70C3">
        <w:rPr>
          <w:rFonts w:ascii="Times New Roman" w:hAnsi="Times New Roman"/>
          <w:sz w:val="24"/>
          <w:szCs w:val="24"/>
        </w:rPr>
        <w:t>Совместно с директором школы вынести вопрос на родительскую общественность об обеспечении нашей школы современным спортивным инвентарём.</w:t>
      </w:r>
    </w:p>
    <w:p w:rsidR="005D5A84" w:rsidRPr="00DE70C3" w:rsidRDefault="005D5A84" w:rsidP="009C6103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103">
        <w:rPr>
          <w:rFonts w:ascii="Times New Roman" w:hAnsi="Times New Roman"/>
          <w:sz w:val="24"/>
          <w:szCs w:val="24"/>
        </w:rPr>
        <w:t xml:space="preserve">Поставить вопрос перед администрацией школы о возобновлении уроков </w:t>
      </w:r>
      <w:r w:rsidR="00AA1C72" w:rsidRPr="009C6103">
        <w:rPr>
          <w:rFonts w:ascii="Times New Roman" w:hAnsi="Times New Roman"/>
          <w:sz w:val="24"/>
          <w:szCs w:val="24"/>
        </w:rPr>
        <w:t>по хоккею и фигурному катанию.</w:t>
      </w:r>
    </w:p>
    <w:p w:rsidR="00B56F92" w:rsidRPr="00542D58" w:rsidRDefault="005D5A84" w:rsidP="00DE70C3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6103">
        <w:rPr>
          <w:rFonts w:ascii="Times New Roman" w:hAnsi="Times New Roman"/>
          <w:sz w:val="24"/>
          <w:szCs w:val="24"/>
        </w:rPr>
        <w:lastRenderedPageBreak/>
        <w:t>Организовать в школе дополнительные секции для занятий спортом, через взаимодействие с учреждениями дополнительного образования.</w:t>
      </w:r>
    </w:p>
    <w:p w:rsidR="00DE70C3" w:rsidRDefault="00AA1C72" w:rsidP="00DE70C3">
      <w:pPr>
        <w:jc w:val="both"/>
        <w:rPr>
          <w:b/>
        </w:rPr>
      </w:pPr>
      <w:r w:rsidRPr="009C6103">
        <w:rPr>
          <w:b/>
        </w:rPr>
        <w:t>Культурно-массовое</w:t>
      </w:r>
      <w:r w:rsidR="005D5A84" w:rsidRPr="009C6103">
        <w:rPr>
          <w:b/>
        </w:rPr>
        <w:t>:</w:t>
      </w:r>
    </w:p>
    <w:p w:rsidR="005D5A84" w:rsidRPr="00DE70C3" w:rsidRDefault="00DE70C3" w:rsidP="00DE70C3">
      <w:pPr>
        <w:jc w:val="both"/>
        <w:rPr>
          <w:b/>
        </w:rPr>
      </w:pPr>
      <w:r>
        <w:rPr>
          <w:b/>
        </w:rPr>
        <w:t xml:space="preserve">- </w:t>
      </w:r>
      <w:r w:rsidR="00AA1C72" w:rsidRPr="00DE70C3">
        <w:t>Организовать оформление школы детскими рисунками, фотографиями и другими наглядностями.</w:t>
      </w:r>
    </w:p>
    <w:p w:rsidR="00DE70C3" w:rsidRPr="00934570" w:rsidRDefault="00DE70C3" w:rsidP="00934570">
      <w:pPr>
        <w:pStyle w:val="a4"/>
        <w:pBdr>
          <w:bottom w:val="double" w:sz="6" w:space="13" w:color="auto"/>
        </w:pBd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D5A84" w:rsidRPr="00F67491">
        <w:rPr>
          <w:rFonts w:ascii="Times New Roman" w:hAnsi="Times New Roman"/>
          <w:sz w:val="24"/>
          <w:szCs w:val="24"/>
        </w:rPr>
        <w:t>Проводить больше интересных мероприятий для  детей совместно с родителями</w:t>
      </w:r>
    </w:p>
    <w:p w:rsidR="00DE70C3" w:rsidRPr="00F67491" w:rsidRDefault="00DE70C3" w:rsidP="00DE70C3">
      <w:pPr>
        <w:pStyle w:val="3"/>
        <w:spacing w:before="0" w:beforeAutospacing="0" w:after="0" w:afterAutospacing="0"/>
        <w:rPr>
          <w:color w:val="auto"/>
          <w:sz w:val="24"/>
          <w:szCs w:val="24"/>
        </w:rPr>
      </w:pPr>
      <w:r w:rsidRPr="00F67491">
        <w:rPr>
          <w:color w:val="auto"/>
          <w:sz w:val="24"/>
          <w:szCs w:val="24"/>
        </w:rPr>
        <w:t>КОДЕКС  ЧЕСТИ   СТАРШЕКЛАССНИКА.</w:t>
      </w:r>
    </w:p>
    <w:p w:rsidR="00AA1C72" w:rsidRPr="00F45D4D" w:rsidRDefault="00DE70C3" w:rsidP="00F67491">
      <w:pPr>
        <w:pStyle w:val="textbody"/>
        <w:numPr>
          <w:ilvl w:val="0"/>
          <w:numId w:val="19"/>
        </w:numPr>
        <w:tabs>
          <w:tab w:val="clear" w:pos="1230"/>
          <w:tab w:val="num" w:pos="540"/>
        </w:tabs>
        <w:spacing w:before="0" w:beforeAutospacing="0" w:after="0" w:afterAutospacing="0"/>
        <w:ind w:left="0" w:firstLine="0"/>
        <w:rPr>
          <w:rFonts w:ascii="Times New Roman" w:hAnsi="Times New Roman"/>
          <w:sz w:val="24"/>
          <w:szCs w:val="24"/>
        </w:rPr>
      </w:pPr>
      <w:r w:rsidRPr="00F67491">
        <w:rPr>
          <w:rFonts w:ascii="Times New Roman" w:hAnsi="Times New Roman"/>
          <w:sz w:val="24"/>
          <w:szCs w:val="24"/>
        </w:rPr>
        <w:t>Честь – это нравственное достоинство человека, его доблесть и честность, благородство души и чистая совесть.</w:t>
      </w:r>
      <w:r w:rsidRPr="00F67491">
        <w:rPr>
          <w:rFonts w:ascii="Times New Roman" w:hAnsi="Times New Roman"/>
          <w:sz w:val="24"/>
          <w:szCs w:val="24"/>
        </w:rPr>
        <w:br/>
        <w:t>2. честь и достоинство – величайшие ценности. Ими измеряется уровень и степень развития личности, ее сила и своеобразие.</w:t>
      </w:r>
      <w:r w:rsidRPr="00F67491">
        <w:rPr>
          <w:rFonts w:ascii="Times New Roman" w:hAnsi="Times New Roman"/>
          <w:sz w:val="24"/>
          <w:szCs w:val="24"/>
        </w:rPr>
        <w:br/>
        <w:t xml:space="preserve">3. Честь и достоинство не даются нам от природы, они результат длительного </w:t>
      </w:r>
      <w:proofErr w:type="spellStart"/>
      <w:r w:rsidRPr="00F67491">
        <w:rPr>
          <w:rFonts w:ascii="Times New Roman" w:hAnsi="Times New Roman"/>
          <w:sz w:val="24"/>
          <w:szCs w:val="24"/>
        </w:rPr>
        <w:t>самостроительства</w:t>
      </w:r>
      <w:proofErr w:type="spellEnd"/>
      <w:r w:rsidRPr="00F67491">
        <w:rPr>
          <w:rFonts w:ascii="Times New Roman" w:hAnsi="Times New Roman"/>
          <w:sz w:val="24"/>
          <w:szCs w:val="24"/>
        </w:rPr>
        <w:t xml:space="preserve"> и самовоспитания. Хочешь быть человеком Чести – будь им.</w:t>
      </w:r>
      <w:r w:rsidRPr="00F67491">
        <w:rPr>
          <w:rFonts w:ascii="Times New Roman" w:hAnsi="Times New Roman"/>
          <w:sz w:val="24"/>
          <w:szCs w:val="24"/>
        </w:rPr>
        <w:br/>
        <w:t>4. Человек Чести имеет высокие убеждения и твердые принципы. Он</w:t>
      </w:r>
      <w:proofErr w:type="gramStart"/>
      <w:r w:rsidRPr="00F67491">
        <w:rPr>
          <w:rFonts w:ascii="Times New Roman" w:hAnsi="Times New Roman"/>
          <w:sz w:val="24"/>
          <w:szCs w:val="24"/>
        </w:rPr>
        <w:t xml:space="preserve"> Р</w:t>
      </w:r>
      <w:proofErr w:type="gramEnd"/>
      <w:r w:rsidRPr="00F67491">
        <w:rPr>
          <w:rFonts w:ascii="Times New Roman" w:hAnsi="Times New Roman"/>
          <w:sz w:val="24"/>
          <w:szCs w:val="24"/>
        </w:rPr>
        <w:t>уководствуется идеалами, а не идолами; он не подражает большинству только потому, что оно большинство, а сохраняет среди людей свою индивидуальность.</w:t>
      </w:r>
      <w:r w:rsidRPr="00F67491">
        <w:rPr>
          <w:rFonts w:ascii="Times New Roman" w:hAnsi="Times New Roman"/>
          <w:sz w:val="24"/>
          <w:szCs w:val="24"/>
        </w:rPr>
        <w:br/>
        <w:t>5. Человек не может жить один, но жить за счет других бесчестно, безнравственно. На несчастье людей своего счастья не построишь.</w:t>
      </w:r>
      <w:r w:rsidRPr="00F67491">
        <w:rPr>
          <w:rFonts w:ascii="Times New Roman" w:hAnsi="Times New Roman"/>
          <w:sz w:val="24"/>
          <w:szCs w:val="24"/>
        </w:rPr>
        <w:br/>
        <w:t>6. Школа – наш общий дом, объединяющий людей разных возрастов, характеров и судеб. Честь школы складывается из личных достоинств каждого. Дорожи честью школьного братства, как своей собственной.</w:t>
      </w:r>
      <w:r w:rsidRPr="00F67491">
        <w:rPr>
          <w:rFonts w:ascii="Times New Roman" w:hAnsi="Times New Roman"/>
          <w:sz w:val="24"/>
          <w:szCs w:val="24"/>
        </w:rPr>
        <w:br/>
        <w:t>7. Наши люди почитают святыни Отечества, уважают историю своего народа и своих предков, защищают ценности своего школьного коллектива, укрепляют и развивают его традиции.</w:t>
      </w:r>
      <w:r w:rsidRPr="00F67491">
        <w:rPr>
          <w:rFonts w:ascii="Times New Roman" w:hAnsi="Times New Roman"/>
          <w:sz w:val="24"/>
          <w:szCs w:val="24"/>
        </w:rPr>
        <w:br/>
        <w:t>8. Среди людей Чести всегда высоко ценится ум, образованность, интеллигентность. Человек постоянно стремится к знаниям, потому что он человек. Ему важна гармония ума и чувства, слова и дела.</w:t>
      </w:r>
      <w:r w:rsidRPr="00F67491">
        <w:rPr>
          <w:rFonts w:ascii="Times New Roman" w:hAnsi="Times New Roman"/>
          <w:sz w:val="24"/>
          <w:szCs w:val="24"/>
        </w:rPr>
        <w:br/>
        <w:t>9. Уровень развития личности хорошо проявляется во взаимоотношениях полов. В нашей школе отношения юношей и девушек регулируются критериями искренности и моральной чистоты, чести и достоинства.</w:t>
      </w:r>
      <w:r w:rsidRPr="00F67491">
        <w:rPr>
          <w:rFonts w:ascii="Times New Roman" w:hAnsi="Times New Roman"/>
          <w:sz w:val="24"/>
          <w:szCs w:val="24"/>
        </w:rPr>
        <w:br/>
        <w:t>10. Трудные обстоятельства и тяжелые условия не оправдывают дурные поступки и поведение. Порядочный человек в любых обстоятельствах остается человеком Чести.</w:t>
      </w:r>
      <w:r w:rsidRPr="00F67491">
        <w:rPr>
          <w:rFonts w:ascii="Times New Roman" w:hAnsi="Times New Roman"/>
          <w:sz w:val="24"/>
          <w:szCs w:val="24"/>
        </w:rPr>
        <w:br/>
        <w:t>11. Социальной активная личность старается делать жизнь вокруг себя лучше. Если есть силы и решимость – улучшай жизнь, нет – оставайся, по крайней мере, порядочным человеком.</w:t>
      </w:r>
      <w:r w:rsidRPr="00F67491">
        <w:rPr>
          <w:rFonts w:ascii="Times New Roman" w:hAnsi="Times New Roman"/>
          <w:sz w:val="24"/>
          <w:szCs w:val="24"/>
        </w:rPr>
        <w:br/>
        <w:t>12. Ничто не обретается так трудно и не теряется так легко, как честь. Береги честь смолоду и помни слова великого А.С. Пушкина.</w:t>
      </w:r>
    </w:p>
    <w:p w:rsidR="00AA1C72" w:rsidRPr="00F67491" w:rsidRDefault="00AA1C72" w:rsidP="00F67491"/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FE3E52" w:rsidRDefault="00FE3E52" w:rsidP="00F67491">
      <w:pPr>
        <w:jc w:val="center"/>
        <w:rPr>
          <w:b/>
        </w:rPr>
      </w:pPr>
    </w:p>
    <w:p w:rsidR="00B56F92" w:rsidRDefault="00B56F92" w:rsidP="00542D58">
      <w:pPr>
        <w:rPr>
          <w:b/>
          <w:lang w:val="tt-RU"/>
        </w:rPr>
      </w:pPr>
    </w:p>
    <w:p w:rsidR="00542D58" w:rsidRPr="00542D58" w:rsidRDefault="00542D58" w:rsidP="00542D58">
      <w:pPr>
        <w:rPr>
          <w:b/>
          <w:lang w:val="tt-RU"/>
        </w:rPr>
      </w:pPr>
    </w:p>
    <w:p w:rsidR="00FE3E52" w:rsidRDefault="00FE3E52" w:rsidP="00F67491">
      <w:pPr>
        <w:jc w:val="center"/>
        <w:rPr>
          <w:b/>
        </w:rPr>
      </w:pPr>
    </w:p>
    <w:p w:rsidR="005D5A84" w:rsidRDefault="005D5A84" w:rsidP="00F67491">
      <w:pPr>
        <w:jc w:val="center"/>
        <w:rPr>
          <w:b/>
        </w:rPr>
      </w:pPr>
      <w:r w:rsidRPr="009C6103">
        <w:rPr>
          <w:b/>
        </w:rPr>
        <w:lastRenderedPageBreak/>
        <w:t xml:space="preserve">План работы </w:t>
      </w:r>
      <w:r w:rsidR="000A5D4C">
        <w:rPr>
          <w:b/>
        </w:rPr>
        <w:t>Совета старшеклассников на 2015</w:t>
      </w:r>
      <w:r w:rsidR="00AA1C72" w:rsidRPr="009C6103">
        <w:rPr>
          <w:b/>
        </w:rPr>
        <w:t>-2</w:t>
      </w:r>
      <w:r w:rsidR="000A5D4C">
        <w:rPr>
          <w:b/>
        </w:rPr>
        <w:t>016</w:t>
      </w:r>
      <w:r w:rsidR="00AA1C72" w:rsidRPr="009C6103">
        <w:rPr>
          <w:b/>
        </w:rPr>
        <w:t xml:space="preserve"> учебный год </w:t>
      </w:r>
    </w:p>
    <w:p w:rsidR="002952EB" w:rsidRPr="009C6103" w:rsidRDefault="002952EB" w:rsidP="00F67491">
      <w:pPr>
        <w:jc w:val="center"/>
        <w:rPr>
          <w:b/>
        </w:rPr>
      </w:pPr>
    </w:p>
    <w:tbl>
      <w:tblPr>
        <w:tblpPr w:leftFromText="180" w:rightFromText="180" w:vertAnchor="text" w:horzAnchor="margin" w:tblpY="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8445"/>
        <w:gridCol w:w="1559"/>
      </w:tblGrid>
      <w:tr w:rsidR="00AA1C72" w:rsidRPr="00F67491" w:rsidTr="00D24E6B">
        <w:trPr>
          <w:trHeight w:val="555"/>
        </w:trPr>
        <w:tc>
          <w:tcPr>
            <w:tcW w:w="594" w:type="dxa"/>
          </w:tcPr>
          <w:p w:rsidR="00AA1C72" w:rsidRPr="00D24E6B" w:rsidRDefault="00AA1C72" w:rsidP="00D24E6B">
            <w:pPr>
              <w:jc w:val="center"/>
              <w:rPr>
                <w:lang w:val="tt-RU"/>
              </w:rPr>
            </w:pPr>
            <w:r w:rsidRPr="00F67491">
              <w:t>№ п\</w:t>
            </w:r>
            <w:proofErr w:type="gramStart"/>
            <w:r w:rsidRPr="00F67491">
              <w:t>п</w:t>
            </w:r>
            <w:proofErr w:type="gramEnd"/>
          </w:p>
        </w:tc>
        <w:tc>
          <w:tcPr>
            <w:tcW w:w="8445" w:type="dxa"/>
          </w:tcPr>
          <w:p w:rsidR="00AA1C72" w:rsidRPr="00F67491" w:rsidRDefault="00AA1C72" w:rsidP="00F67491">
            <w:pPr>
              <w:jc w:val="center"/>
            </w:pPr>
            <w:r w:rsidRPr="00F67491">
              <w:t>Мероприятия</w:t>
            </w:r>
          </w:p>
          <w:p w:rsidR="00AA1C72" w:rsidRPr="00F67491" w:rsidRDefault="00AA1C72" w:rsidP="00F67491">
            <w:pPr>
              <w:jc w:val="center"/>
            </w:pP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  <w:r w:rsidRPr="00F67491">
              <w:t>месяц</w:t>
            </w:r>
          </w:p>
        </w:tc>
      </w:tr>
      <w:tr w:rsidR="00AA1C72" w:rsidRPr="00F67491" w:rsidTr="00D24E6B">
        <w:trPr>
          <w:trHeight w:val="1130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1</w:t>
            </w: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2952EB"/>
        </w:tc>
        <w:tc>
          <w:tcPr>
            <w:tcW w:w="8445" w:type="dxa"/>
          </w:tcPr>
          <w:p w:rsidR="00AA1C72" w:rsidRPr="00F67491" w:rsidRDefault="00AA1C72" w:rsidP="009C6103">
            <w:r w:rsidRPr="00F67491">
              <w:t>- Формирование ученического самоуправления</w:t>
            </w:r>
          </w:p>
          <w:p w:rsidR="00AA1C72" w:rsidRPr="00F67491" w:rsidRDefault="00AA1C72" w:rsidP="009C6103">
            <w:r w:rsidRPr="00F67491">
              <w:t>- Созыв командиров, составление рабочего плана на год</w:t>
            </w:r>
          </w:p>
          <w:p w:rsidR="00AA1C72" w:rsidRPr="00F67491" w:rsidRDefault="00AA1C72" w:rsidP="009C6103">
            <w:r w:rsidRPr="00F67491">
              <w:t>- Подготовка ученического самоуправления ко Дню Учителя.</w:t>
            </w:r>
          </w:p>
          <w:p w:rsidR="00AA1C72" w:rsidRPr="00D24E6B" w:rsidRDefault="00AA1C72" w:rsidP="00D24E6B">
            <w:pPr>
              <w:rPr>
                <w:lang w:val="tt-RU"/>
              </w:rPr>
            </w:pPr>
            <w:r w:rsidRPr="00F67491">
              <w:t>-помощь ООО «</w:t>
            </w:r>
            <w:proofErr w:type="spellStart"/>
            <w:r w:rsidRPr="00F67491">
              <w:t>Гайфуллин</w:t>
            </w:r>
            <w:proofErr w:type="spellEnd"/>
            <w:r w:rsidRPr="00F67491">
              <w:t xml:space="preserve"> и </w:t>
            </w:r>
            <w:proofErr w:type="gramStart"/>
            <w:r w:rsidRPr="00F67491">
              <w:t>КО</w:t>
            </w:r>
            <w:proofErr w:type="gramEnd"/>
            <w:r w:rsidR="00D24E6B">
              <w:rPr>
                <w:lang w:val="tt-RU"/>
              </w:rPr>
              <w:t>”</w:t>
            </w:r>
          </w:p>
        </w:tc>
        <w:tc>
          <w:tcPr>
            <w:tcW w:w="1559" w:type="dxa"/>
          </w:tcPr>
          <w:p w:rsidR="00AA1C72" w:rsidRPr="002952EB" w:rsidRDefault="00AA1C72" w:rsidP="000B2133">
            <w:r w:rsidRPr="00F67491">
              <w:t>Сентябрь</w:t>
            </w:r>
          </w:p>
        </w:tc>
      </w:tr>
      <w:tr w:rsidR="00AA1C72" w:rsidRPr="00F67491" w:rsidTr="000B2133">
        <w:trPr>
          <w:trHeight w:val="1165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2</w:t>
            </w:r>
          </w:p>
        </w:tc>
        <w:tc>
          <w:tcPr>
            <w:tcW w:w="8445" w:type="dxa"/>
          </w:tcPr>
          <w:p w:rsidR="00AA1C72" w:rsidRPr="00F67491" w:rsidRDefault="000B2133" w:rsidP="009C6103">
            <w:r>
              <w:t xml:space="preserve">№1 </w:t>
            </w:r>
            <w:r w:rsidR="00AA1C72" w:rsidRPr="00F67491">
              <w:t xml:space="preserve">Проведение заседания Совета старшеклассников </w:t>
            </w:r>
          </w:p>
          <w:p w:rsidR="00AA1C72" w:rsidRPr="00F67491" w:rsidRDefault="00AA1C72" w:rsidP="009C6103">
            <w:r w:rsidRPr="00F67491">
              <w:t>- оформление протокола</w:t>
            </w:r>
          </w:p>
          <w:p w:rsidR="00AA1C72" w:rsidRPr="00F67491" w:rsidRDefault="00AA1C72" w:rsidP="009C6103">
            <w:r w:rsidRPr="00F67491">
              <w:t>- Проведение Дня Учителя</w:t>
            </w:r>
          </w:p>
          <w:p w:rsidR="00AA1C72" w:rsidRPr="00542D58" w:rsidRDefault="00AA1C72" w:rsidP="000B2133">
            <w:pPr>
              <w:rPr>
                <w:lang w:val="tt-RU"/>
              </w:rPr>
            </w:pPr>
            <w:r w:rsidRPr="00F67491">
              <w:t>- Осенний бал «Сөмбелә»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Октябрь</w:t>
            </w:r>
          </w:p>
        </w:tc>
      </w:tr>
      <w:tr w:rsidR="00AA1C72" w:rsidRPr="00F67491" w:rsidTr="00542D58">
        <w:trPr>
          <w:trHeight w:val="838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3</w:t>
            </w:r>
          </w:p>
        </w:tc>
        <w:tc>
          <w:tcPr>
            <w:tcW w:w="8445" w:type="dxa"/>
          </w:tcPr>
          <w:p w:rsidR="000B2133" w:rsidRDefault="000B2133" w:rsidP="009C6103">
            <w:r>
              <w:t>- Проведение осенних каникул</w:t>
            </w:r>
          </w:p>
          <w:p w:rsidR="00AA1C72" w:rsidRPr="00F67491" w:rsidRDefault="00AA1C72" w:rsidP="009C6103">
            <w:r w:rsidRPr="00F67491">
              <w:t>- Конкурс сочинений и стенгазет, посвященный ко дню Матери</w:t>
            </w:r>
          </w:p>
          <w:p w:rsidR="00AA1C72" w:rsidRPr="000B2133" w:rsidRDefault="00AA1C72" w:rsidP="000B2133">
            <w:r w:rsidRPr="00F67491">
              <w:t>- Рейды по дискотекам и местам скопления подростко</w:t>
            </w:r>
            <w:r w:rsidR="000B2133">
              <w:t>в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542D58" w:rsidP="00542D58">
            <w:r>
              <w:rPr>
                <w:lang w:val="tt-RU"/>
              </w:rPr>
              <w:t xml:space="preserve">     </w:t>
            </w:r>
            <w:r w:rsidR="00AA1C72" w:rsidRPr="00F67491">
              <w:t>Ноябрь</w:t>
            </w:r>
          </w:p>
        </w:tc>
      </w:tr>
      <w:tr w:rsidR="00AA1C72" w:rsidRPr="00F67491" w:rsidTr="002952EB">
        <w:trPr>
          <w:trHeight w:val="1580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4</w:t>
            </w:r>
          </w:p>
        </w:tc>
        <w:tc>
          <w:tcPr>
            <w:tcW w:w="8445" w:type="dxa"/>
          </w:tcPr>
          <w:p w:rsidR="00AA1C72" w:rsidRDefault="009C6103" w:rsidP="009C6103">
            <w:r>
              <w:t>-</w:t>
            </w:r>
            <w:r w:rsidR="00AA1C72" w:rsidRPr="00F67491">
              <w:t>Всемирный день борьбы со СПИДом.</w:t>
            </w:r>
          </w:p>
          <w:p w:rsidR="009C6103" w:rsidRPr="00F67491" w:rsidRDefault="009C6103" w:rsidP="009C6103">
            <w:r>
              <w:t>-Антикоррупционные  мероприятия</w:t>
            </w:r>
          </w:p>
          <w:p w:rsidR="00AA1C72" w:rsidRPr="00F67491" w:rsidRDefault="00AA1C72" w:rsidP="009C6103">
            <w:r w:rsidRPr="00F67491">
              <w:t>- Открытие спортивного зимнего сезона</w:t>
            </w:r>
          </w:p>
          <w:p w:rsidR="00AA1C72" w:rsidRPr="00F67491" w:rsidRDefault="00AA1C72" w:rsidP="009C6103">
            <w:r w:rsidRPr="00F67491">
              <w:t xml:space="preserve"> </w:t>
            </w:r>
            <w:r w:rsidR="009C6103">
              <w:t>-</w:t>
            </w:r>
            <w:r w:rsidRPr="00F67491">
              <w:t>Лекция на тему «Профилактика заболеваний»</w:t>
            </w:r>
          </w:p>
          <w:p w:rsidR="00AA1C72" w:rsidRPr="00F67491" w:rsidRDefault="00AA1C72" w:rsidP="009C6103">
            <w:r w:rsidRPr="00F67491">
              <w:t>- Подготовка к Новому Году</w:t>
            </w:r>
          </w:p>
          <w:p w:rsidR="00AA1C72" w:rsidRPr="00F67491" w:rsidRDefault="00AA1C72" w:rsidP="002952EB">
            <w:r w:rsidRPr="00F67491">
              <w:t>- Новый Год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Декабрь</w:t>
            </w:r>
          </w:p>
        </w:tc>
      </w:tr>
      <w:tr w:rsidR="00AA1C72" w:rsidRPr="00F67491" w:rsidTr="000B2133">
        <w:trPr>
          <w:trHeight w:val="1412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5</w:t>
            </w:r>
          </w:p>
        </w:tc>
        <w:tc>
          <w:tcPr>
            <w:tcW w:w="8445" w:type="dxa"/>
          </w:tcPr>
          <w:p w:rsidR="00AA1C72" w:rsidRPr="00F67491" w:rsidRDefault="000B2133" w:rsidP="009C6103">
            <w:r>
              <w:t xml:space="preserve"> -№2 </w:t>
            </w:r>
            <w:r w:rsidR="00AA1C72" w:rsidRPr="00F67491">
              <w:t xml:space="preserve">Проведение заседания Совета старшеклассников </w:t>
            </w:r>
          </w:p>
          <w:p w:rsidR="00AA1C72" w:rsidRPr="00F67491" w:rsidRDefault="00AA1C72" w:rsidP="009C6103">
            <w:r w:rsidRPr="00F67491">
              <w:t>- оформление протокола</w:t>
            </w:r>
          </w:p>
          <w:p w:rsidR="00AA1C72" w:rsidRPr="00F67491" w:rsidRDefault="00AA1C72" w:rsidP="009C6103">
            <w:r w:rsidRPr="00F67491">
              <w:t>- Лекции по профилактике курения и вредных привычек</w:t>
            </w:r>
          </w:p>
          <w:p w:rsidR="00AA1C72" w:rsidRPr="00F67491" w:rsidRDefault="00AA1C72" w:rsidP="009C6103">
            <w:r w:rsidRPr="00F67491">
              <w:t>- Рейды по дискотекам и местам скопления подростков</w:t>
            </w:r>
          </w:p>
          <w:p w:rsidR="00AA1C72" w:rsidRPr="00F67491" w:rsidRDefault="00AA1C72" w:rsidP="002952EB">
            <w:r w:rsidRPr="00F67491">
              <w:t>- Вече</w:t>
            </w:r>
            <w:proofErr w:type="gramStart"/>
            <w:r w:rsidRPr="00F67491">
              <w:t>р-</w:t>
            </w:r>
            <w:proofErr w:type="gramEnd"/>
            <w:r w:rsidRPr="00F67491">
              <w:t xml:space="preserve"> встреча со студентами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Январь</w:t>
            </w:r>
          </w:p>
        </w:tc>
      </w:tr>
      <w:tr w:rsidR="00AA1C72" w:rsidRPr="00F67491" w:rsidTr="000B2133">
        <w:trPr>
          <w:trHeight w:val="1119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6</w:t>
            </w:r>
          </w:p>
        </w:tc>
        <w:tc>
          <w:tcPr>
            <w:tcW w:w="8445" w:type="dxa"/>
          </w:tcPr>
          <w:p w:rsidR="00AA1C72" w:rsidRPr="00F67491" w:rsidRDefault="00AA1C72" w:rsidP="009C6103">
            <w:r w:rsidRPr="00F67491">
              <w:t>-Проведение Дня Защитника Отечества</w:t>
            </w:r>
          </w:p>
          <w:p w:rsidR="00AA1C72" w:rsidRPr="00F67491" w:rsidRDefault="00AA1C72" w:rsidP="009C6103">
            <w:r w:rsidRPr="00F67491">
              <w:t>- Конкурс юношей и девушек « А ну-ка, девушки и юноши!»</w:t>
            </w:r>
          </w:p>
          <w:p w:rsidR="00AA1C72" w:rsidRPr="00F67491" w:rsidRDefault="00AA1C72" w:rsidP="009C6103">
            <w:r w:rsidRPr="00F67491">
              <w:t xml:space="preserve">- Праздничный концерт </w:t>
            </w:r>
            <w:proofErr w:type="gramStart"/>
            <w:r w:rsidRPr="00F67491">
              <w:t>к</w:t>
            </w:r>
            <w:proofErr w:type="gramEnd"/>
            <w:r w:rsidRPr="00F67491">
              <w:t xml:space="preserve"> Дню Защитника Отечества</w:t>
            </w:r>
          </w:p>
          <w:p w:rsidR="00AA1C72" w:rsidRPr="002952EB" w:rsidRDefault="00AA1C72" w:rsidP="002952EB">
            <w:r w:rsidRPr="00F67491">
              <w:t>- Развлекательная программа ко Дню св. Валентин</w:t>
            </w:r>
            <w:r w:rsidR="002952EB">
              <w:t>а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Февраль</w:t>
            </w:r>
          </w:p>
        </w:tc>
      </w:tr>
      <w:tr w:rsidR="00AA1C72" w:rsidRPr="00F67491" w:rsidTr="000B2133">
        <w:trPr>
          <w:trHeight w:val="1121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7</w:t>
            </w:r>
          </w:p>
        </w:tc>
        <w:tc>
          <w:tcPr>
            <w:tcW w:w="8445" w:type="dxa"/>
          </w:tcPr>
          <w:p w:rsidR="00AA1C72" w:rsidRPr="00F67491" w:rsidRDefault="000B2133" w:rsidP="009C6103">
            <w:r>
              <w:t xml:space="preserve">№3 </w:t>
            </w:r>
            <w:r w:rsidR="00AA1C72" w:rsidRPr="00F67491">
              <w:t xml:space="preserve">Проведение заседания Совета старшеклассников </w:t>
            </w:r>
          </w:p>
          <w:p w:rsidR="00AA1C72" w:rsidRPr="00F67491" w:rsidRDefault="00DE70C3" w:rsidP="009C6103">
            <w:r>
              <w:t>- О</w:t>
            </w:r>
            <w:r w:rsidR="00AA1C72" w:rsidRPr="00F67491">
              <w:t>формление протокола</w:t>
            </w:r>
          </w:p>
          <w:p w:rsidR="00AA1C72" w:rsidRPr="00F67491" w:rsidRDefault="00DE70C3" w:rsidP="009C6103">
            <w:r>
              <w:t xml:space="preserve">- </w:t>
            </w:r>
            <w:r w:rsidR="00AA1C72" w:rsidRPr="00F67491">
              <w:t>Поздравительный концерт  для женской половины к 8 марта</w:t>
            </w:r>
          </w:p>
          <w:p w:rsidR="00AA1C72" w:rsidRPr="00F67491" w:rsidRDefault="00AA1C72" w:rsidP="009C6103">
            <w:r w:rsidRPr="00F67491">
              <w:t>- Общешкольный субботник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Март</w:t>
            </w:r>
          </w:p>
        </w:tc>
      </w:tr>
      <w:tr w:rsidR="00AA1C72" w:rsidRPr="00F67491" w:rsidTr="009D1185">
        <w:trPr>
          <w:trHeight w:val="840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8</w:t>
            </w:r>
          </w:p>
        </w:tc>
        <w:tc>
          <w:tcPr>
            <w:tcW w:w="8445" w:type="dxa"/>
          </w:tcPr>
          <w:p w:rsidR="00AA1C72" w:rsidRPr="00F67491" w:rsidRDefault="000B2133" w:rsidP="00DE70C3">
            <w:r>
              <w:t>-</w:t>
            </w:r>
            <w:r w:rsidR="00AA1C72" w:rsidRPr="00F67491">
              <w:t>Операция по профилактике опозданий и пропусков</w:t>
            </w:r>
          </w:p>
          <w:p w:rsidR="00AA1C72" w:rsidRPr="00F67491" w:rsidRDefault="00AA1C72" w:rsidP="00DE70C3">
            <w:r w:rsidRPr="00F67491">
              <w:t>- Смотр санитарного состояния классов</w:t>
            </w:r>
          </w:p>
          <w:p w:rsidR="00AA1C72" w:rsidRPr="00F67491" w:rsidRDefault="00AA1C72" w:rsidP="002952EB">
            <w:r w:rsidRPr="00F67491">
              <w:t>- Рейды по дискотекам и местам скопления подростков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Апрель</w:t>
            </w:r>
          </w:p>
        </w:tc>
      </w:tr>
      <w:tr w:rsidR="00AA1C72" w:rsidRPr="00F67491" w:rsidTr="002952EB">
        <w:trPr>
          <w:trHeight w:val="1020"/>
        </w:trPr>
        <w:tc>
          <w:tcPr>
            <w:tcW w:w="594" w:type="dxa"/>
          </w:tcPr>
          <w:p w:rsidR="00AA1C72" w:rsidRPr="00F67491" w:rsidRDefault="00AA1C72" w:rsidP="00F67491">
            <w:pPr>
              <w:jc w:val="center"/>
            </w:pPr>
            <w:r w:rsidRPr="00F67491">
              <w:t>9</w:t>
            </w:r>
          </w:p>
        </w:tc>
        <w:tc>
          <w:tcPr>
            <w:tcW w:w="8445" w:type="dxa"/>
          </w:tcPr>
          <w:p w:rsidR="009D1185" w:rsidRPr="00F67491" w:rsidRDefault="00AA1C72" w:rsidP="009D1185">
            <w:r w:rsidRPr="00F67491">
              <w:t xml:space="preserve"> </w:t>
            </w:r>
            <w:r w:rsidR="009D1185">
              <w:t xml:space="preserve">№4 </w:t>
            </w:r>
            <w:r w:rsidR="009D1185" w:rsidRPr="00F67491">
              <w:t xml:space="preserve">Проведение заседания Совета старшеклассников </w:t>
            </w:r>
          </w:p>
          <w:p w:rsidR="00AA1C72" w:rsidRPr="00F67491" w:rsidRDefault="009D1185" w:rsidP="00DE70C3">
            <w:r>
              <w:t xml:space="preserve">- </w:t>
            </w:r>
            <w:r w:rsidR="00AA1C72" w:rsidRPr="00F67491">
              <w:t>Май 1 – День труда</w:t>
            </w:r>
          </w:p>
          <w:p w:rsidR="00AA1C72" w:rsidRPr="00F67491" w:rsidRDefault="00AA1C72" w:rsidP="00DE70C3">
            <w:r w:rsidRPr="00F67491">
              <w:t>- Организация туристических походов</w:t>
            </w:r>
          </w:p>
          <w:p w:rsidR="00AA1C72" w:rsidRPr="00F67491" w:rsidRDefault="00AA1C72" w:rsidP="00DE70C3">
            <w:r w:rsidRPr="00F67491">
              <w:t>- Май 9 – День Победы. Конкурс стенгазет</w:t>
            </w:r>
          </w:p>
          <w:p w:rsidR="00AA1C72" w:rsidRPr="00F67491" w:rsidRDefault="00AA1C72" w:rsidP="00DE70C3">
            <w:r w:rsidRPr="00F67491">
              <w:t>- Отчет ученического самоуправления</w:t>
            </w:r>
          </w:p>
          <w:p w:rsidR="00AA1C72" w:rsidRPr="00F67491" w:rsidRDefault="00AA1C72" w:rsidP="002952EB">
            <w:r w:rsidRPr="00F67491">
              <w:t>- Последний звонок «До свидания, школа!»</w:t>
            </w:r>
          </w:p>
        </w:tc>
        <w:tc>
          <w:tcPr>
            <w:tcW w:w="1559" w:type="dxa"/>
          </w:tcPr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</w:p>
          <w:p w:rsidR="00AA1C72" w:rsidRPr="00F67491" w:rsidRDefault="00AA1C72" w:rsidP="00F67491">
            <w:pPr>
              <w:jc w:val="center"/>
            </w:pPr>
            <w:r w:rsidRPr="00F67491">
              <w:t>Май</w:t>
            </w:r>
          </w:p>
        </w:tc>
      </w:tr>
    </w:tbl>
    <w:p w:rsidR="00FE3E52" w:rsidRPr="00B56F92" w:rsidRDefault="00FE3E52" w:rsidP="00934570">
      <w:pPr>
        <w:rPr>
          <w:b/>
          <w:i/>
          <w:lang w:val="tt-RU"/>
        </w:rPr>
      </w:pPr>
    </w:p>
    <w:p w:rsidR="00FE3E52" w:rsidRDefault="00FE3E52" w:rsidP="00934570">
      <w:pPr>
        <w:rPr>
          <w:b/>
          <w:i/>
        </w:rPr>
      </w:pPr>
    </w:p>
    <w:p w:rsidR="00FE3E52" w:rsidRDefault="00FE3E52" w:rsidP="00934570">
      <w:pPr>
        <w:rPr>
          <w:b/>
          <w:i/>
        </w:rPr>
      </w:pPr>
    </w:p>
    <w:p w:rsidR="00AA1C72" w:rsidRDefault="00AA1C72" w:rsidP="002952EB">
      <w:pPr>
        <w:rPr>
          <w:b/>
          <w:i/>
          <w:lang w:val="tt-RU"/>
        </w:rPr>
      </w:pPr>
    </w:p>
    <w:p w:rsidR="00542D58" w:rsidRDefault="00542D58" w:rsidP="002952EB">
      <w:pPr>
        <w:rPr>
          <w:b/>
          <w:i/>
          <w:lang w:val="tt-RU"/>
        </w:rPr>
      </w:pPr>
    </w:p>
    <w:p w:rsidR="00542D58" w:rsidRDefault="00542D58" w:rsidP="002952EB">
      <w:pPr>
        <w:rPr>
          <w:b/>
          <w:i/>
          <w:lang w:val="tt-RU"/>
        </w:rPr>
      </w:pPr>
    </w:p>
    <w:p w:rsidR="00D24E6B" w:rsidRDefault="00D24E6B" w:rsidP="002952EB">
      <w:pPr>
        <w:rPr>
          <w:b/>
          <w:i/>
          <w:lang w:val="tt-RU"/>
        </w:rPr>
      </w:pPr>
    </w:p>
    <w:p w:rsidR="00542D58" w:rsidRPr="00542D58" w:rsidRDefault="00542D58" w:rsidP="002952EB">
      <w:pPr>
        <w:rPr>
          <w:b/>
          <w:i/>
          <w:lang w:val="tt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8491"/>
        <w:gridCol w:w="1545"/>
      </w:tblGrid>
      <w:tr w:rsidR="00F67491" w:rsidRPr="00F67491" w:rsidTr="00B93CBC">
        <w:trPr>
          <w:trHeight w:val="465"/>
        </w:trPr>
        <w:tc>
          <w:tcPr>
            <w:tcW w:w="458" w:type="dxa"/>
            <w:vAlign w:val="center"/>
          </w:tcPr>
          <w:p w:rsidR="00AA1C72" w:rsidRPr="00F67491" w:rsidRDefault="00AA1C72" w:rsidP="00F67491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F67491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</w:t>
            </w:r>
            <w:r w:rsidR="00AA1C72" w:rsidRPr="00F67491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F67491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F67491">
            <w:pPr>
              <w:pStyle w:val="ConsNonformat"/>
              <w:widowControl/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Выпуск общешкольной газеты (стенгазеты)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F67491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экологических акций «Чистый класс», «Чистая  школа», экологические субботники, конкурс экологических плакатов – рисунков и т.п.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r w:rsidRPr="00F67491">
              <w:t>не реже 1 раз в месяц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Заседания дискуссионных клубов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не реже 3 раз в год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школьных акций «</w:t>
            </w:r>
            <w:r w:rsidR="00AA1C72" w:rsidRPr="00F67491">
              <w:rPr>
                <w:rFonts w:ascii="Times New Roman" w:hAnsi="Times New Roman" w:cs="Times New Roman"/>
                <w:sz w:val="24"/>
                <w:szCs w:val="24"/>
              </w:rPr>
              <w:t>Сорт против наркотиков</w:t>
            </w: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» (антинаркотические акции, школьные спортивные соревнования и т.п.)</w:t>
            </w:r>
          </w:p>
        </w:tc>
        <w:tc>
          <w:tcPr>
            <w:tcW w:w="0" w:type="auto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 сентября-10 ноября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реализацию Закона от 21.07.2008 № 1539 «О мерах по профилактике безнадзорности и правонарушений несовершеннолетних»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proofErr w:type="gramStart"/>
            <w:r w:rsidRPr="00F67491">
              <w:t>Организация и проведение мероприятий в области творческого и интеллектуального развития школьников (конкурсы, смотры, выставки, соревнования, олимпиады, конференции и т.п.), развитие движения КВН, интеллектуальных игр «Что?</w:t>
            </w:r>
            <w:proofErr w:type="gramEnd"/>
            <w:r w:rsidRPr="00F67491">
              <w:t xml:space="preserve"> Где? Когда?» и т.п.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Дни самоуправления в школе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Организация и проведение туристских мероприятий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Организация и проведение предметных недель в школе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1" w:type="dxa"/>
            <w:vAlign w:val="center"/>
          </w:tcPr>
          <w:p w:rsidR="00AA1C72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 xml:space="preserve">Организация и проведение </w:t>
            </w:r>
            <w:proofErr w:type="spellStart"/>
            <w:r w:rsidRPr="00F67491">
              <w:rPr>
                <w:bCs/>
              </w:rPr>
              <w:t>внутришкольных</w:t>
            </w:r>
            <w:proofErr w:type="spellEnd"/>
            <w:r w:rsidRPr="00F67491">
              <w:rPr>
                <w:bCs/>
              </w:rPr>
              <w:t xml:space="preserve"> конкурсов </w:t>
            </w:r>
          </w:p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«Лучший класс года», «Ученик года» и т.п.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1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Участие в движении «Т</w:t>
            </w:r>
            <w:r w:rsidR="005D5A84" w:rsidRPr="00F67491">
              <w:rPr>
                <w:rFonts w:ascii="Times New Roman" w:hAnsi="Times New Roman" w:cs="Times New Roman"/>
                <w:sz w:val="24"/>
                <w:szCs w:val="24"/>
              </w:rPr>
              <w:t>имуровцы»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Участие в организации и проведении военно-спортивной игры «Зарница»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1" w:type="dxa"/>
            <w:vAlign w:val="center"/>
          </w:tcPr>
          <w:p w:rsidR="00AA1C72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Участие в организации и проведении в школе спартакиады по игровым видам спорта «Спортивные надежды».</w:t>
            </w:r>
          </w:p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 xml:space="preserve"> Проведение мониторинга участия в спартакиаде.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1" w:type="dxa"/>
            <w:vAlign w:val="center"/>
          </w:tcPr>
          <w:p w:rsidR="00AA1C72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 xml:space="preserve">Участие в городских, районных, зональных, </w:t>
            </w:r>
            <w:r w:rsidR="00AA1C72" w:rsidRPr="00F67491">
              <w:rPr>
                <w:bCs/>
              </w:rPr>
              <w:t>районных и республиканских</w:t>
            </w:r>
            <w:r w:rsidRPr="00F67491">
              <w:rPr>
                <w:bCs/>
              </w:rPr>
              <w:t xml:space="preserve"> мероприятиях</w:t>
            </w:r>
            <w:r w:rsidR="00AA1C72" w:rsidRPr="00F67491">
              <w:rPr>
                <w:bCs/>
              </w:rPr>
              <w:t xml:space="preserve"> по туризму</w:t>
            </w:r>
          </w:p>
          <w:p w:rsidR="00AA1C72" w:rsidRPr="00F67491" w:rsidRDefault="00AA1C72" w:rsidP="00DE70C3">
            <w:pPr>
              <w:snapToGrid w:val="0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1" w:type="dxa"/>
          </w:tcPr>
          <w:p w:rsidR="00AA1C72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«Теперь я  восьмиклассник</w:t>
            </w:r>
            <w:r w:rsidR="005D5A84" w:rsidRPr="00F6749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Посвящение в члены </w:t>
            </w:r>
            <w:r w:rsidR="00AA1C72" w:rsidRPr="00F67491">
              <w:rPr>
                <w:rFonts w:ascii="Times New Roman" w:hAnsi="Times New Roman" w:cs="Times New Roman"/>
                <w:sz w:val="24"/>
                <w:szCs w:val="24"/>
              </w:rPr>
              <w:t>Совета старшеклассников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</w:p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1" w:type="dxa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учителя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91" w:type="dxa"/>
          </w:tcPr>
          <w:p w:rsidR="00AA1C72" w:rsidRPr="00F67491" w:rsidRDefault="00AA1C72" w:rsidP="00DE70C3">
            <w:r w:rsidRPr="00F67491">
              <w:t>Осенний бал «Сөмбелә»</w:t>
            </w:r>
          </w:p>
        </w:tc>
        <w:tc>
          <w:tcPr>
            <w:tcW w:w="0" w:type="auto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1" w:type="dxa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матери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B93CBC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91" w:type="dxa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народного единства, конкурс рисунков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tabs>
                <w:tab w:val="left" w:pos="180"/>
              </w:tabs>
              <w:snapToGrid w:val="0"/>
              <w:rPr>
                <w:bCs/>
              </w:rPr>
            </w:pPr>
            <w:r w:rsidRPr="00F67491">
              <w:rPr>
                <w:bCs/>
              </w:rPr>
              <w:t>2</w:t>
            </w:r>
            <w:r w:rsidR="00B93CBC">
              <w:rPr>
                <w:bCs/>
              </w:rPr>
              <w:t>0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t xml:space="preserve">Организация и проведение мероприятий, посвященных </w:t>
            </w:r>
            <w:r w:rsidR="00DE70C3">
              <w:rPr>
                <w:bCs/>
              </w:rPr>
              <w:t>Дню</w:t>
            </w:r>
            <w:r w:rsidRPr="00F67491">
              <w:rPr>
                <w:bCs/>
              </w:rPr>
              <w:t xml:space="preserve"> борьбы </w:t>
            </w:r>
            <w:proofErr w:type="spellStart"/>
            <w:r w:rsidRPr="00F67491">
              <w:rPr>
                <w:bCs/>
              </w:rPr>
              <w:t>сВИЧ</w:t>
            </w:r>
            <w:proofErr w:type="spellEnd"/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tabs>
                <w:tab w:val="left" w:pos="180"/>
              </w:tabs>
              <w:snapToGrid w:val="0"/>
              <w:rPr>
                <w:bCs/>
              </w:rPr>
            </w:pPr>
            <w:r w:rsidRPr="00F67491">
              <w:rPr>
                <w:bCs/>
              </w:rPr>
              <w:t>2</w:t>
            </w:r>
            <w:r w:rsidR="00B93CBC">
              <w:rPr>
                <w:bCs/>
              </w:rPr>
              <w:t>1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Новый год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  <w:vAlign w:val="center"/>
          </w:tcPr>
          <w:p w:rsidR="00AA1C72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Месячник оборонно-массовой и военно-патриотической работы. </w:t>
            </w:r>
          </w:p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День защитника Отечества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rPr>
                <w:bCs/>
              </w:rPr>
              <w:t>Участие в организации вечера встречи выпускников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1" w:type="dxa"/>
            <w:vAlign w:val="center"/>
          </w:tcPr>
          <w:p w:rsidR="005D5A84" w:rsidRPr="00DE70C3" w:rsidRDefault="005D5A84" w:rsidP="00DE70C3">
            <w:pPr>
              <w:snapToGrid w:val="0"/>
            </w:pPr>
            <w:r w:rsidRPr="00F67491">
              <w:t xml:space="preserve">Организация и проведение </w:t>
            </w:r>
            <w:proofErr w:type="spellStart"/>
            <w:r w:rsidRPr="00F67491">
              <w:t>мероприятий</w:t>
            </w:r>
            <w:proofErr w:type="gramStart"/>
            <w:r w:rsidRPr="00F67491">
              <w:t>,п</w:t>
            </w:r>
            <w:proofErr w:type="gramEnd"/>
            <w:r w:rsidRPr="00F67491">
              <w:t>освященных</w:t>
            </w:r>
            <w:proofErr w:type="spellEnd"/>
            <w:r w:rsidRPr="00F67491">
              <w:t xml:space="preserve"> </w:t>
            </w:r>
            <w:r w:rsidRPr="00F67491">
              <w:rPr>
                <w:bCs/>
              </w:rPr>
              <w:t>Дню родного языка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t>Организация и проведение мероприятий, посвященных Международному женскому дню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1" w:type="dxa"/>
            <w:vAlign w:val="center"/>
          </w:tcPr>
          <w:p w:rsidR="005D5A84" w:rsidRPr="00DE70C3" w:rsidRDefault="005D5A84" w:rsidP="00DE70C3">
            <w:pPr>
              <w:snapToGrid w:val="0"/>
            </w:pPr>
            <w:r w:rsidRPr="00F67491">
              <w:t>Организация и проведение мероприятий, посвященных Всемирному Дню здоровья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1" w:type="dxa"/>
            <w:vAlign w:val="center"/>
          </w:tcPr>
          <w:p w:rsidR="005D5A84" w:rsidRPr="00DE70C3" w:rsidRDefault="005D5A84" w:rsidP="00DE70C3">
            <w:pPr>
              <w:snapToGrid w:val="0"/>
            </w:pPr>
            <w:r w:rsidRPr="00F67491">
              <w:t xml:space="preserve">Организация и проведение </w:t>
            </w:r>
            <w:proofErr w:type="spellStart"/>
            <w:r w:rsidRPr="00F67491">
              <w:t>мероприятий</w:t>
            </w:r>
            <w:proofErr w:type="gramStart"/>
            <w:r w:rsidRPr="00F67491">
              <w:t>,п</w:t>
            </w:r>
            <w:proofErr w:type="gramEnd"/>
            <w:r w:rsidRPr="00F67491">
              <w:t>освященных</w:t>
            </w:r>
            <w:proofErr w:type="spellEnd"/>
            <w:r w:rsidRPr="00F67491">
              <w:t xml:space="preserve"> Дню космонавтики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1" w:type="dxa"/>
            <w:vAlign w:val="center"/>
          </w:tcPr>
          <w:p w:rsidR="00AA1C72" w:rsidRPr="00F67491" w:rsidRDefault="00AA1C72" w:rsidP="00DE70C3">
            <w:pPr>
              <w:snapToGrid w:val="0"/>
            </w:pPr>
            <w:r w:rsidRPr="00F67491">
              <w:t>Организация и проведение мес</w:t>
            </w:r>
            <w:r w:rsidR="00DE70C3">
              <w:t>я</w:t>
            </w:r>
            <w:r w:rsidRPr="00F67491">
              <w:t>чника охраны природы</w:t>
            </w:r>
          </w:p>
        </w:tc>
        <w:tc>
          <w:tcPr>
            <w:tcW w:w="0" w:type="auto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B93CBC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1" w:type="dxa"/>
            <w:vAlign w:val="center"/>
          </w:tcPr>
          <w:p w:rsidR="005D5A84" w:rsidRPr="00DE70C3" w:rsidRDefault="005D5A84" w:rsidP="00DE70C3">
            <w:pPr>
              <w:snapToGrid w:val="0"/>
            </w:pPr>
            <w:r w:rsidRPr="00F67491">
              <w:t xml:space="preserve">Организация и проведение </w:t>
            </w:r>
            <w:proofErr w:type="spellStart"/>
            <w:r w:rsidRPr="00F67491">
              <w:t>мероприятий</w:t>
            </w:r>
            <w:proofErr w:type="gramStart"/>
            <w:r w:rsidRPr="00F67491">
              <w:t>,п</w:t>
            </w:r>
            <w:proofErr w:type="gramEnd"/>
            <w:r w:rsidRPr="00F67491">
              <w:t>освященных</w:t>
            </w:r>
            <w:proofErr w:type="spellEnd"/>
            <w:r w:rsidRPr="00F67491">
              <w:t xml:space="preserve"> Празднику весны и труда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</w:pPr>
            <w:r w:rsidRPr="00F67491">
              <w:t>Организация и проведение мероприятий, посвященных Дню Победы советского народа в Великой Отечественной войне 1941-1945 гг., организация и проведение акции «Помощь ветерану» и т.п.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snapToGrid w:val="0"/>
              <w:rPr>
                <w:bCs/>
              </w:rPr>
            </w:pPr>
            <w:r w:rsidRPr="00F67491">
              <w:t>Организация и проведение мероприятий, посвященных Дню семьи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  <w:vAlign w:val="center"/>
          </w:tcPr>
          <w:p w:rsidR="00AA1C72" w:rsidRPr="00F67491" w:rsidRDefault="00AA1C72" w:rsidP="00DE70C3">
            <w:pPr>
              <w:snapToGrid w:val="0"/>
            </w:pPr>
            <w:r w:rsidRPr="00F67491">
              <w:t>Малый Сабантуй. Отчет по годовой работе у костра.</w:t>
            </w:r>
          </w:p>
        </w:tc>
        <w:tc>
          <w:tcPr>
            <w:tcW w:w="0" w:type="auto"/>
            <w:vAlign w:val="center"/>
          </w:tcPr>
          <w:p w:rsidR="00AA1C72" w:rsidRPr="00F67491" w:rsidRDefault="00AA1C72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F67491" w:rsidRPr="00F67491" w:rsidTr="00B93CBC">
        <w:tc>
          <w:tcPr>
            <w:tcW w:w="458" w:type="dxa"/>
            <w:vAlign w:val="center"/>
          </w:tcPr>
          <w:p w:rsidR="005D5A84" w:rsidRPr="00F67491" w:rsidRDefault="00AA1C72" w:rsidP="00DE70C3">
            <w:pPr>
              <w:pStyle w:val="ConsNonformat"/>
              <w:widowControl/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3C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Праздник последнего звонка</w:t>
            </w:r>
          </w:p>
        </w:tc>
        <w:tc>
          <w:tcPr>
            <w:tcW w:w="0" w:type="auto"/>
            <w:vAlign w:val="center"/>
          </w:tcPr>
          <w:p w:rsidR="005D5A84" w:rsidRPr="00F67491" w:rsidRDefault="005D5A84" w:rsidP="00DE70C3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749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B56F92" w:rsidRDefault="00B56F92" w:rsidP="000018B3">
      <w:pPr>
        <w:rPr>
          <w:b/>
          <w:sz w:val="20"/>
          <w:szCs w:val="20"/>
        </w:rPr>
      </w:pPr>
    </w:p>
    <w:p w:rsidR="00FE3E52" w:rsidRDefault="00FE3E52" w:rsidP="000018B3">
      <w:pPr>
        <w:rPr>
          <w:b/>
          <w:sz w:val="20"/>
          <w:szCs w:val="20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B93CBC" w:rsidRDefault="00B93CBC" w:rsidP="00B56F92">
      <w:pPr>
        <w:jc w:val="center"/>
        <w:rPr>
          <w:b/>
          <w:lang w:val="tt-RU"/>
        </w:rPr>
      </w:pPr>
    </w:p>
    <w:p w:rsidR="00D24E6B" w:rsidRDefault="00D24E6B" w:rsidP="00B56F92">
      <w:pPr>
        <w:jc w:val="center"/>
        <w:rPr>
          <w:b/>
          <w:lang w:val="tt-RU"/>
        </w:rPr>
      </w:pPr>
    </w:p>
    <w:p w:rsidR="00FE3E52" w:rsidRPr="00B56F92" w:rsidRDefault="00B56F92" w:rsidP="00B56F92">
      <w:pPr>
        <w:jc w:val="center"/>
        <w:rPr>
          <w:b/>
          <w:lang w:val="tt-RU"/>
        </w:rPr>
      </w:pPr>
      <w:r w:rsidRPr="00B56F92">
        <w:rPr>
          <w:b/>
        </w:rPr>
        <w:lastRenderedPageBreak/>
        <w:t>В</w:t>
      </w:r>
      <w:r w:rsidRPr="00B56F92">
        <w:rPr>
          <w:b/>
          <w:lang w:val="tt-RU"/>
        </w:rPr>
        <w:t>әкәләтлә</w:t>
      </w:r>
      <w:proofErr w:type="gramStart"/>
      <w:r w:rsidRPr="00B56F92">
        <w:rPr>
          <w:b/>
          <w:lang w:val="tt-RU"/>
        </w:rPr>
        <w:t>р</w:t>
      </w:r>
      <w:proofErr w:type="gramEnd"/>
    </w:p>
    <w:p w:rsidR="00FE3E52" w:rsidRPr="000F4FC1" w:rsidRDefault="00FE3E52" w:rsidP="000018B3">
      <w:pPr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1834"/>
        <w:gridCol w:w="6607"/>
      </w:tblGrid>
      <w:tr w:rsidR="000018B3" w:rsidRPr="000018B3" w:rsidTr="00B56F92">
        <w:trPr>
          <w:trHeight w:val="623"/>
        </w:trPr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 xml:space="preserve">          Активистлары 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Эшчәнлек юнәлешләре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Эшчәнлек эчтәлеге</w:t>
            </w:r>
          </w:p>
        </w:tc>
      </w:tr>
      <w:tr w:rsidR="000018B3" w:rsidRPr="0067628B" w:rsidTr="00B56F92">
        <w:trPr>
          <w:trHeight w:val="1256"/>
        </w:trPr>
        <w:tc>
          <w:tcPr>
            <w:tcW w:w="0" w:type="auto"/>
          </w:tcPr>
          <w:p w:rsidR="000018B3" w:rsidRPr="000018B3" w:rsidRDefault="00934570" w:rsidP="001C31A4">
            <w:pPr>
              <w:rPr>
                <w:lang w:val="tt-RU"/>
              </w:rPr>
            </w:pPr>
            <w:r>
              <w:rPr>
                <w:lang w:val="tt-RU"/>
              </w:rPr>
              <w:t>1.Мубаракшина Гу</w:t>
            </w:r>
            <w:r w:rsidR="000018B3" w:rsidRPr="000018B3">
              <w:rPr>
                <w:lang w:val="tt-RU"/>
              </w:rPr>
              <w:t>лфин</w:t>
            </w:r>
            <w:r>
              <w:rPr>
                <w:lang w:val="tt-RU"/>
              </w:rPr>
              <w:t>а</w:t>
            </w:r>
          </w:p>
        </w:tc>
        <w:tc>
          <w:tcPr>
            <w:tcW w:w="0" w:type="auto"/>
          </w:tcPr>
          <w:p w:rsidR="000018B3" w:rsidRPr="000018B3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Рәис</w:t>
            </w:r>
          </w:p>
        </w:tc>
        <w:tc>
          <w:tcPr>
            <w:tcW w:w="0" w:type="auto"/>
          </w:tcPr>
          <w:p w:rsidR="0067628B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Оешманың барлык юнәшлешләре буенча җитәкчелек итү, башлап йөрү,барлык эшчән</w:t>
            </w:r>
          </w:p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лек өчен җавап бирү.</w:t>
            </w:r>
          </w:p>
        </w:tc>
      </w:tr>
      <w:tr w:rsidR="000018B3" w:rsidRPr="00C0456F" w:rsidTr="00B56F92">
        <w:trPr>
          <w:trHeight w:val="1415"/>
        </w:trPr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2.</w:t>
            </w:r>
            <w:r w:rsidR="000A5D4C">
              <w:rPr>
                <w:lang w:val="tt-RU"/>
              </w:rPr>
              <w:t>Хәлиуллина Алинә</w:t>
            </w:r>
          </w:p>
        </w:tc>
        <w:tc>
          <w:tcPr>
            <w:tcW w:w="0" w:type="auto"/>
          </w:tcPr>
          <w:p w:rsidR="00777FEB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Сәркатиб</w:t>
            </w:r>
          </w:p>
          <w:p w:rsidR="000018B3" w:rsidRPr="00777FEB" w:rsidRDefault="00777FEB" w:rsidP="00B56F92">
            <w:pPr>
              <w:ind w:firstLine="708"/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Уку</w:t>
            </w:r>
          </w:p>
        </w:tc>
        <w:tc>
          <w:tcPr>
            <w:tcW w:w="0" w:type="auto"/>
          </w:tcPr>
          <w:p w:rsidR="00777FEB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Оешманың барлык юнәлешләре буенча җитәкчелек итуче, башлап йөрүче, барлык эшчәнлек өчен җавап бирүче рәискә булышу.</w:t>
            </w:r>
          </w:p>
          <w:p w:rsidR="000018B3" w:rsidRPr="00777FEB" w:rsidRDefault="00777FEB" w:rsidP="00777FEB">
            <w:pPr>
              <w:rPr>
                <w:lang w:val="tt-RU"/>
              </w:rPr>
            </w:pPr>
            <w:r w:rsidRPr="000018B3">
              <w:rPr>
                <w:lang w:val="tt-RU"/>
              </w:rPr>
              <w:t>Укуда иптәшләренә ярдәм итү, өлгермәүче укучылар белән эшне оештыру, дәрескә, түгәрәккә йөреш өчен җавап бирү; дәрес калдыру, соңга калучылар белән көрәшү.</w:t>
            </w:r>
          </w:p>
        </w:tc>
      </w:tr>
      <w:tr w:rsidR="000018B3" w:rsidRPr="00C0456F" w:rsidTr="00B56F92">
        <w:trPr>
          <w:trHeight w:val="987"/>
        </w:trPr>
        <w:tc>
          <w:tcPr>
            <w:tcW w:w="0" w:type="auto"/>
          </w:tcPr>
          <w:p w:rsidR="000018B3" w:rsidRPr="000018B3" w:rsidRDefault="00777FEB" w:rsidP="001C31A4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0018B3" w:rsidRPr="000018B3">
              <w:rPr>
                <w:lang w:val="tt-RU"/>
              </w:rPr>
              <w:t>.Х</w:t>
            </w:r>
            <w:r w:rsidR="000A5D4C">
              <w:rPr>
                <w:lang w:val="tt-RU"/>
              </w:rPr>
              <w:t>алиуллин Рәдиф</w:t>
            </w:r>
          </w:p>
        </w:tc>
        <w:tc>
          <w:tcPr>
            <w:tcW w:w="0" w:type="auto"/>
          </w:tcPr>
          <w:p w:rsidR="000018B3" w:rsidRPr="000018B3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Сәнгат</w:t>
            </w:r>
            <w:r w:rsidRPr="000018B3">
              <w:t>ь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Буш вакытларны файдалы үткәрү максатыннан ял, КВН, дискотекалар, концертлар оештыру, түбәнрәк классларга бу эшләрне оештыруда ярдәм итү.</w:t>
            </w:r>
          </w:p>
        </w:tc>
      </w:tr>
      <w:tr w:rsidR="000018B3" w:rsidRPr="00C0456F" w:rsidTr="00B56F92">
        <w:trPr>
          <w:trHeight w:val="973"/>
        </w:trPr>
        <w:tc>
          <w:tcPr>
            <w:tcW w:w="0" w:type="auto"/>
          </w:tcPr>
          <w:p w:rsidR="000018B3" w:rsidRPr="000018B3" w:rsidRDefault="00777FEB" w:rsidP="001C31A4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0018B3" w:rsidRPr="000018B3">
              <w:rPr>
                <w:lang w:val="tt-RU"/>
              </w:rPr>
              <w:t>.</w:t>
            </w:r>
            <w:r w:rsidR="000A5D4C">
              <w:rPr>
                <w:lang w:val="tt-RU"/>
              </w:rPr>
              <w:t>Хәмитова Илюзә</w:t>
            </w:r>
          </w:p>
        </w:tc>
        <w:tc>
          <w:tcPr>
            <w:tcW w:w="0" w:type="auto"/>
          </w:tcPr>
          <w:p w:rsidR="000018B3" w:rsidRPr="000018B3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Профилактика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Мәктәптәге тәртип кануннарын урнаштыра.Мәктәптәге дежурствоны күзәтә.</w:t>
            </w:r>
          </w:p>
        </w:tc>
      </w:tr>
      <w:tr w:rsidR="000018B3" w:rsidRPr="00C0456F" w:rsidTr="00B56F92">
        <w:trPr>
          <w:trHeight w:val="986"/>
        </w:trPr>
        <w:tc>
          <w:tcPr>
            <w:tcW w:w="0" w:type="auto"/>
          </w:tcPr>
          <w:p w:rsidR="000A5D4C" w:rsidRPr="000A5D4C" w:rsidRDefault="00777FEB" w:rsidP="001C31A4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0018B3" w:rsidRPr="000018B3">
              <w:rPr>
                <w:lang w:val="tt-RU"/>
              </w:rPr>
              <w:t>.</w:t>
            </w:r>
            <w:r w:rsidR="00934570" w:rsidRPr="008655A4">
              <w:rPr>
                <w:sz w:val="28"/>
                <w:szCs w:val="28"/>
                <w:lang w:val="tt-RU"/>
              </w:rPr>
              <w:t xml:space="preserve"> </w:t>
            </w:r>
            <w:r w:rsidR="000A5D4C" w:rsidRPr="000A5D4C">
              <w:rPr>
                <w:lang w:val="tt-RU"/>
              </w:rPr>
              <w:t>Гарафиев Рәсим</w:t>
            </w:r>
          </w:p>
          <w:p w:rsidR="000018B3" w:rsidRPr="000018B3" w:rsidRDefault="000A5D4C" w:rsidP="001C31A4">
            <w:pPr>
              <w:rPr>
                <w:lang w:val="tt-RU"/>
              </w:rPr>
            </w:pPr>
            <w:r>
              <w:rPr>
                <w:lang w:val="tt-RU"/>
              </w:rPr>
              <w:t>Лукоянова Ил</w:t>
            </w:r>
            <w:r>
              <w:t>ь</w:t>
            </w:r>
            <w:r>
              <w:rPr>
                <w:lang w:val="tt-RU"/>
              </w:rPr>
              <w:t>гина</w:t>
            </w:r>
          </w:p>
        </w:tc>
        <w:tc>
          <w:tcPr>
            <w:tcW w:w="0" w:type="auto"/>
          </w:tcPr>
          <w:p w:rsidR="00777FEB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Кайгырту</w:t>
            </w:r>
          </w:p>
          <w:p w:rsidR="000018B3" w:rsidRPr="00777FEB" w:rsidRDefault="00777FEB" w:rsidP="00B56F92">
            <w:pPr>
              <w:ind w:firstLine="708"/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Рәсем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Өлкәннәргә, кечеләргә һәм ярдәмгә мохтаҗ булган барлык кешеләргә булышу, гаиләгә, дусларга, җәмгыятькә файда китерердәй эшләр башкаруда беренчеләрдән булып йөрү.</w:t>
            </w:r>
            <w:r w:rsidR="00777FEB" w:rsidRPr="000018B3">
              <w:rPr>
                <w:lang w:val="tt-RU"/>
              </w:rPr>
              <w:t xml:space="preserve"> Мәктәптә узучы барлык бәйрәмнәргә, концертларга плакатлар ясау өчен җавап бирү, рәсем конкурсларының нәтиҗәләрен чыгару.</w:t>
            </w:r>
          </w:p>
        </w:tc>
      </w:tr>
      <w:tr w:rsidR="000018B3" w:rsidRPr="00C0456F" w:rsidTr="00B56F92">
        <w:trPr>
          <w:trHeight w:val="1270"/>
        </w:trPr>
        <w:tc>
          <w:tcPr>
            <w:tcW w:w="0" w:type="auto"/>
          </w:tcPr>
          <w:p w:rsidR="000018B3" w:rsidRDefault="00777FEB" w:rsidP="001C31A4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C834E8">
              <w:rPr>
                <w:lang w:val="tt-RU"/>
              </w:rPr>
              <w:t>.Хайруллин Ильн</w:t>
            </w:r>
            <w:r w:rsidR="000018B3" w:rsidRPr="000018B3">
              <w:rPr>
                <w:lang w:val="tt-RU"/>
              </w:rPr>
              <w:t>ар</w:t>
            </w:r>
          </w:p>
          <w:p w:rsidR="000A5D4C" w:rsidRPr="000018B3" w:rsidRDefault="000A5D4C" w:rsidP="001C31A4">
            <w:pPr>
              <w:rPr>
                <w:lang w:val="tt-RU"/>
              </w:rPr>
            </w:pPr>
            <w:r>
              <w:rPr>
                <w:lang w:val="tt-RU"/>
              </w:rPr>
              <w:t>Абдуллин Салават</w:t>
            </w:r>
          </w:p>
        </w:tc>
        <w:tc>
          <w:tcPr>
            <w:tcW w:w="0" w:type="auto"/>
          </w:tcPr>
          <w:p w:rsidR="000018B3" w:rsidRPr="000018B3" w:rsidRDefault="000018B3" w:rsidP="00B56F92">
            <w:pPr>
              <w:jc w:val="center"/>
              <w:rPr>
                <w:lang w:val="tt-RU"/>
              </w:rPr>
            </w:pPr>
            <w:r w:rsidRPr="000018B3">
              <w:rPr>
                <w:lang w:val="tt-RU"/>
              </w:rPr>
              <w:t>Спорт һәм сәламәтлек</w:t>
            </w:r>
          </w:p>
        </w:tc>
        <w:tc>
          <w:tcPr>
            <w:tcW w:w="0" w:type="auto"/>
          </w:tcPr>
          <w:p w:rsidR="000018B3" w:rsidRPr="000018B3" w:rsidRDefault="000018B3" w:rsidP="001C31A4">
            <w:pPr>
              <w:rPr>
                <w:lang w:val="tt-RU"/>
              </w:rPr>
            </w:pPr>
            <w:r w:rsidRPr="000018B3">
              <w:rPr>
                <w:lang w:val="tt-RU"/>
              </w:rPr>
              <w:t>Тәнәфесләрдә кызыклы уеннар өйрәтү, дәрестән соң спорт бәйрәмнәре, куңелле эстафеталар оештыру, спорт турында кызыклы материаллар белән таныштыру.</w:t>
            </w:r>
          </w:p>
        </w:tc>
      </w:tr>
    </w:tbl>
    <w:p w:rsidR="000018B3" w:rsidRPr="000018B3" w:rsidRDefault="000018B3" w:rsidP="000018B3">
      <w:pPr>
        <w:rPr>
          <w:b/>
          <w:lang w:val="tt-RU"/>
        </w:rPr>
      </w:pPr>
    </w:p>
    <w:p w:rsidR="005D5A84" w:rsidRPr="000018B3" w:rsidRDefault="005D5A84" w:rsidP="000018B3">
      <w:pPr>
        <w:ind w:left="709" w:firstLine="142"/>
        <w:rPr>
          <w:b/>
          <w:lang w:val="tt-RU"/>
        </w:rPr>
      </w:pPr>
    </w:p>
    <w:p w:rsidR="005D5A84" w:rsidRPr="000018B3" w:rsidRDefault="005D5A84" w:rsidP="00DE70C3">
      <w:pPr>
        <w:rPr>
          <w:b/>
          <w:lang w:val="tt-RU"/>
        </w:rPr>
      </w:pPr>
    </w:p>
    <w:p w:rsidR="005D5A84" w:rsidRPr="000018B3" w:rsidRDefault="005D5A84" w:rsidP="00F67491">
      <w:pPr>
        <w:jc w:val="center"/>
        <w:rPr>
          <w:b/>
          <w:lang w:val="tt-RU"/>
        </w:rPr>
      </w:pPr>
    </w:p>
    <w:p w:rsidR="00DE70C3" w:rsidRPr="000018B3" w:rsidRDefault="00DE70C3" w:rsidP="00F67491">
      <w:pPr>
        <w:jc w:val="center"/>
        <w:rPr>
          <w:b/>
          <w:lang w:val="tt-RU"/>
        </w:rPr>
      </w:pPr>
    </w:p>
    <w:p w:rsidR="00597717" w:rsidRPr="000018B3" w:rsidRDefault="00597717" w:rsidP="00F67491">
      <w:pPr>
        <w:rPr>
          <w:lang w:val="tt-RU"/>
        </w:rPr>
      </w:pPr>
    </w:p>
    <w:sectPr w:rsidR="00597717" w:rsidRPr="000018B3" w:rsidSect="00542D58">
      <w:footerReference w:type="default" r:id="rId8"/>
      <w:pgSz w:w="11906" w:h="16838"/>
      <w:pgMar w:top="709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92" w:rsidRDefault="00B56F92" w:rsidP="00B56F92">
      <w:r>
        <w:separator/>
      </w:r>
    </w:p>
  </w:endnote>
  <w:endnote w:type="continuationSeparator" w:id="0">
    <w:p w:rsidR="00B56F92" w:rsidRDefault="00B56F92" w:rsidP="00B5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F92" w:rsidRDefault="00B56F92">
    <w:pPr>
      <w:pStyle w:val="ad"/>
      <w:jc w:val="center"/>
    </w:pPr>
  </w:p>
  <w:p w:rsidR="00B56F92" w:rsidRDefault="00B56F9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92" w:rsidRDefault="00B56F92" w:rsidP="00B56F92">
      <w:r>
        <w:separator/>
      </w:r>
    </w:p>
  </w:footnote>
  <w:footnote w:type="continuationSeparator" w:id="0">
    <w:p w:rsidR="00B56F92" w:rsidRDefault="00B56F92" w:rsidP="00B56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52D9"/>
    <w:multiLevelType w:val="multilevel"/>
    <w:tmpl w:val="4386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76E61"/>
    <w:multiLevelType w:val="multilevel"/>
    <w:tmpl w:val="2FE856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E47AB"/>
    <w:multiLevelType w:val="multilevel"/>
    <w:tmpl w:val="6D56D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0154D"/>
    <w:multiLevelType w:val="hybridMultilevel"/>
    <w:tmpl w:val="8270A42E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ED50CF"/>
    <w:multiLevelType w:val="hybridMultilevel"/>
    <w:tmpl w:val="F2565540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519DE"/>
    <w:multiLevelType w:val="multilevel"/>
    <w:tmpl w:val="FBB63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FC0A1B"/>
    <w:multiLevelType w:val="multilevel"/>
    <w:tmpl w:val="E338A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AA019C"/>
    <w:multiLevelType w:val="hybridMultilevel"/>
    <w:tmpl w:val="AE72F584"/>
    <w:lvl w:ilvl="0" w:tplc="9B68960C">
      <w:start w:val="1"/>
      <w:numFmt w:val="decimal"/>
      <w:lvlText w:val="%1."/>
      <w:lvlJc w:val="left"/>
      <w:pPr>
        <w:tabs>
          <w:tab w:val="num" w:pos="1230"/>
        </w:tabs>
        <w:ind w:left="123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6F02440"/>
    <w:multiLevelType w:val="multilevel"/>
    <w:tmpl w:val="A6A49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0300B2"/>
    <w:multiLevelType w:val="hybridMultilevel"/>
    <w:tmpl w:val="FB6A9DD6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DD6BEC"/>
    <w:multiLevelType w:val="hybridMultilevel"/>
    <w:tmpl w:val="A24CEE9C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2B6634"/>
    <w:multiLevelType w:val="hybridMultilevel"/>
    <w:tmpl w:val="E03AC620"/>
    <w:lvl w:ilvl="0" w:tplc="08B08250">
      <w:start w:val="27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7941AC3"/>
    <w:multiLevelType w:val="multilevel"/>
    <w:tmpl w:val="A8A8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7D51BD"/>
    <w:multiLevelType w:val="hybridMultilevel"/>
    <w:tmpl w:val="DF545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AA34AF"/>
    <w:multiLevelType w:val="hybridMultilevel"/>
    <w:tmpl w:val="E7FA1CC8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324247"/>
    <w:multiLevelType w:val="multilevel"/>
    <w:tmpl w:val="C7BAA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802B3F"/>
    <w:multiLevelType w:val="hybridMultilevel"/>
    <w:tmpl w:val="902EA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580E03"/>
    <w:multiLevelType w:val="hybridMultilevel"/>
    <w:tmpl w:val="F5B6E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026629"/>
    <w:multiLevelType w:val="hybridMultilevel"/>
    <w:tmpl w:val="45E6E60C"/>
    <w:lvl w:ilvl="0" w:tplc="103C44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4"/>
  </w:num>
  <w:num w:numId="5">
    <w:abstractNumId w:val="10"/>
  </w:num>
  <w:num w:numId="6">
    <w:abstractNumId w:val="9"/>
  </w:num>
  <w:num w:numId="7">
    <w:abstractNumId w:val="14"/>
  </w:num>
  <w:num w:numId="8">
    <w:abstractNumId w:val="3"/>
  </w:num>
  <w:num w:numId="9">
    <w:abstractNumId w:val="16"/>
  </w:num>
  <w:num w:numId="10">
    <w:abstractNumId w:val="17"/>
  </w:num>
  <w:num w:numId="11">
    <w:abstractNumId w:val="6"/>
  </w:num>
  <w:num w:numId="12">
    <w:abstractNumId w:val="1"/>
  </w:num>
  <w:num w:numId="13">
    <w:abstractNumId w:val="0"/>
  </w:num>
  <w:num w:numId="14">
    <w:abstractNumId w:val="5"/>
  </w:num>
  <w:num w:numId="15">
    <w:abstractNumId w:val="15"/>
  </w:num>
  <w:num w:numId="16">
    <w:abstractNumId w:val="2"/>
  </w:num>
  <w:num w:numId="17">
    <w:abstractNumId w:val="8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52A"/>
    <w:rsid w:val="000018B3"/>
    <w:rsid w:val="000311D8"/>
    <w:rsid w:val="000A5D4C"/>
    <w:rsid w:val="000B2133"/>
    <w:rsid w:val="002952EB"/>
    <w:rsid w:val="002A0943"/>
    <w:rsid w:val="002B5D41"/>
    <w:rsid w:val="003050B4"/>
    <w:rsid w:val="00311132"/>
    <w:rsid w:val="00327126"/>
    <w:rsid w:val="003F1D8D"/>
    <w:rsid w:val="0042336B"/>
    <w:rsid w:val="004C152A"/>
    <w:rsid w:val="004D54B5"/>
    <w:rsid w:val="004F19DF"/>
    <w:rsid w:val="00542D58"/>
    <w:rsid w:val="005830CF"/>
    <w:rsid w:val="00597717"/>
    <w:rsid w:val="005A25BD"/>
    <w:rsid w:val="005D5A84"/>
    <w:rsid w:val="00675229"/>
    <w:rsid w:val="0067628B"/>
    <w:rsid w:val="006811E7"/>
    <w:rsid w:val="00684FDD"/>
    <w:rsid w:val="006F7E96"/>
    <w:rsid w:val="00745F87"/>
    <w:rsid w:val="00774FEA"/>
    <w:rsid w:val="00777FEB"/>
    <w:rsid w:val="008E1ED2"/>
    <w:rsid w:val="00934570"/>
    <w:rsid w:val="009B14C2"/>
    <w:rsid w:val="009C6103"/>
    <w:rsid w:val="009D1185"/>
    <w:rsid w:val="00A9446F"/>
    <w:rsid w:val="00AA1C72"/>
    <w:rsid w:val="00AC13ED"/>
    <w:rsid w:val="00B53E1E"/>
    <w:rsid w:val="00B56F92"/>
    <w:rsid w:val="00B87028"/>
    <w:rsid w:val="00B93CBC"/>
    <w:rsid w:val="00BD30D3"/>
    <w:rsid w:val="00BF661C"/>
    <w:rsid w:val="00C0456F"/>
    <w:rsid w:val="00C834E8"/>
    <w:rsid w:val="00D24E6B"/>
    <w:rsid w:val="00DC3209"/>
    <w:rsid w:val="00DE70C3"/>
    <w:rsid w:val="00DF67CD"/>
    <w:rsid w:val="00EB763E"/>
    <w:rsid w:val="00F45D4D"/>
    <w:rsid w:val="00F67491"/>
    <w:rsid w:val="00FE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52A"/>
    <w:rPr>
      <w:sz w:val="24"/>
      <w:szCs w:val="24"/>
    </w:rPr>
  </w:style>
  <w:style w:type="paragraph" w:styleId="1">
    <w:name w:val="heading 1"/>
    <w:basedOn w:val="a"/>
    <w:next w:val="a"/>
    <w:qFormat/>
    <w:rsid w:val="00AA1C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AA1C72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qFormat/>
    <w:rsid w:val="00AA1C7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qFormat/>
    <w:rsid w:val="00AA1C72"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1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5A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5D5A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597717"/>
    <w:pPr>
      <w:spacing w:before="30" w:after="30"/>
    </w:pPr>
    <w:rPr>
      <w:sz w:val="20"/>
      <w:szCs w:val="20"/>
    </w:rPr>
  </w:style>
  <w:style w:type="character" w:styleId="a6">
    <w:name w:val="Strong"/>
    <w:basedOn w:val="a0"/>
    <w:qFormat/>
    <w:rsid w:val="00597717"/>
    <w:rPr>
      <w:b/>
      <w:bCs/>
    </w:rPr>
  </w:style>
  <w:style w:type="paragraph" w:styleId="20">
    <w:name w:val="Body Text 2"/>
    <w:basedOn w:val="a"/>
    <w:rsid w:val="00597717"/>
    <w:pPr>
      <w:spacing w:before="30" w:after="30"/>
    </w:pPr>
    <w:rPr>
      <w:sz w:val="20"/>
      <w:szCs w:val="20"/>
    </w:rPr>
  </w:style>
  <w:style w:type="paragraph" w:customStyle="1" w:styleId="textbody">
    <w:name w:val="textbody"/>
    <w:basedOn w:val="a"/>
    <w:rsid w:val="00AA1C72"/>
    <w:pPr>
      <w:spacing w:before="100" w:beforeAutospacing="1" w:after="100" w:afterAutospacing="1"/>
      <w:ind w:firstLine="480"/>
    </w:pPr>
    <w:rPr>
      <w:rFonts w:ascii="Verdana" w:hAnsi="Verdana"/>
      <w:sz w:val="19"/>
      <w:szCs w:val="19"/>
    </w:rPr>
  </w:style>
  <w:style w:type="paragraph" w:customStyle="1" w:styleId="acenter">
    <w:name w:val="acenter"/>
    <w:basedOn w:val="a"/>
    <w:rsid w:val="00AA1C72"/>
    <w:pPr>
      <w:spacing w:before="60" w:after="75"/>
      <w:ind w:left="60"/>
      <w:jc w:val="center"/>
    </w:pPr>
  </w:style>
  <w:style w:type="paragraph" w:styleId="a7">
    <w:name w:val="Balloon Text"/>
    <w:basedOn w:val="a"/>
    <w:link w:val="a8"/>
    <w:rsid w:val="00F674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6749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B56F9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56F92"/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B56F92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56F92"/>
    <w:pPr>
      <w:shd w:val="clear" w:color="auto" w:fill="FFFFFF"/>
      <w:spacing w:line="230" w:lineRule="exact"/>
      <w:ind w:hanging="340"/>
    </w:pPr>
    <w:rPr>
      <w:rFonts w:ascii="Century Schoolbook" w:eastAsia="Century Schoolbook" w:hAnsi="Century Schoolbook" w:cs="Century Schoolbook"/>
      <w:sz w:val="18"/>
      <w:szCs w:val="18"/>
    </w:rPr>
  </w:style>
  <w:style w:type="paragraph" w:styleId="ab">
    <w:name w:val="header"/>
    <w:basedOn w:val="a"/>
    <w:link w:val="ac"/>
    <w:rsid w:val="00B56F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56F92"/>
    <w:rPr>
      <w:sz w:val="24"/>
      <w:szCs w:val="24"/>
    </w:rPr>
  </w:style>
  <w:style w:type="paragraph" w:styleId="ad">
    <w:name w:val="footer"/>
    <w:basedOn w:val="a"/>
    <w:link w:val="ae"/>
    <w:uiPriority w:val="99"/>
    <w:rsid w:val="00B56F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56F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mn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5653">
          <w:marLeft w:val="375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0386">
              <w:marLeft w:val="0"/>
              <w:marRight w:val="0"/>
              <w:marTop w:val="0"/>
              <w:marBottom w:val="0"/>
              <w:divBdr>
                <w:top w:val="single" w:sz="24" w:space="15" w:color="CFCFCF"/>
                <w:left w:val="none" w:sz="0" w:space="0" w:color="auto"/>
                <w:bottom w:val="single" w:sz="12" w:space="15" w:color="CFCFCF"/>
                <w:right w:val="single" w:sz="24" w:space="15" w:color="CFCFCF"/>
              </w:divBdr>
            </w:div>
          </w:divsChild>
        </w:div>
      </w:divsChild>
    </w:div>
    <w:div w:id="897668202">
      <w:bodyDiv w:val="1"/>
      <w:marLeft w:val="570"/>
      <w:marRight w:val="570"/>
      <w:marTop w:val="90"/>
      <w:marBottom w:val="5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77047">
          <w:marLeft w:val="0"/>
          <w:marRight w:val="3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1515</Words>
  <Characters>10473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атабаево</Company>
  <LinksUpToDate>false</LinksUpToDate>
  <CharactersWithSpaces>11965</CharactersWithSpaces>
  <SharedDoc>false</SharedDoc>
  <HLinks>
    <vt:vector size="12" baseType="variant">
      <vt:variant>
        <vt:i4>196690</vt:i4>
      </vt:variant>
      <vt:variant>
        <vt:i4>3</vt:i4>
      </vt:variant>
      <vt:variant>
        <vt:i4>0</vt:i4>
      </vt:variant>
      <vt:variant>
        <vt:i4>5</vt:i4>
      </vt:variant>
      <vt:variant>
        <vt:lpwstr>file://G:\\сайт180508\Сайт 995\index.html</vt:lpwstr>
      </vt:variant>
      <vt:variant>
        <vt:lpwstr/>
      </vt:variant>
      <vt:variant>
        <vt:i4>196690</vt:i4>
      </vt:variant>
      <vt:variant>
        <vt:i4>0</vt:i4>
      </vt:variant>
      <vt:variant>
        <vt:i4>0</vt:i4>
      </vt:variant>
      <vt:variant>
        <vt:i4>5</vt:i4>
      </vt:variant>
      <vt:variant>
        <vt:lpwstr>file://G:\\сайт180508\Сайт 995\index.html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ландыш</dc:creator>
  <cp:lastModifiedBy>Альберт</cp:lastModifiedBy>
  <cp:revision>5</cp:revision>
  <cp:lastPrinted>2015-11-23T08:41:00Z</cp:lastPrinted>
  <dcterms:created xsi:type="dcterms:W3CDTF">2015-11-08T16:46:00Z</dcterms:created>
  <dcterms:modified xsi:type="dcterms:W3CDTF">2015-11-23T08:43:00Z</dcterms:modified>
</cp:coreProperties>
</file>